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D79BD" w14:textId="77777777" w:rsidR="003F57ED" w:rsidRPr="003F57ED" w:rsidRDefault="003F57ED" w:rsidP="003F57ED">
      <w:pPr>
        <w:spacing w:line="480" w:lineRule="auto"/>
        <w:jc w:val="center"/>
        <w:rPr>
          <w:rFonts w:ascii="Times New Roman" w:hAnsi="Times New Roman" w:cs="Times New Roman"/>
          <w:sz w:val="24"/>
          <w:szCs w:val="24"/>
        </w:rPr>
      </w:pPr>
    </w:p>
    <w:p w14:paraId="62096318" w14:textId="02F21F75" w:rsidR="003F57ED" w:rsidRPr="003F57ED" w:rsidRDefault="003F57ED" w:rsidP="003F57ED">
      <w:pPr>
        <w:spacing w:line="480" w:lineRule="auto"/>
        <w:jc w:val="center"/>
        <w:rPr>
          <w:rFonts w:ascii="Times New Roman" w:hAnsi="Times New Roman" w:cs="Times New Roman"/>
          <w:sz w:val="24"/>
          <w:szCs w:val="24"/>
        </w:rPr>
      </w:pPr>
      <w:r w:rsidRPr="003F57ED">
        <w:rPr>
          <w:rFonts w:ascii="Times New Roman" w:hAnsi="Times New Roman" w:cs="Times New Roman"/>
          <w:sz w:val="24"/>
          <w:szCs w:val="24"/>
        </w:rPr>
        <w:t>Student</w:t>
      </w:r>
    </w:p>
    <w:p w14:paraId="5E64DB0B" w14:textId="23B42D19" w:rsidR="003F57ED" w:rsidRPr="003F57ED" w:rsidRDefault="003F57ED" w:rsidP="003F57ED">
      <w:pPr>
        <w:spacing w:line="480" w:lineRule="auto"/>
        <w:jc w:val="center"/>
        <w:rPr>
          <w:rFonts w:ascii="Times New Roman" w:hAnsi="Times New Roman" w:cs="Times New Roman"/>
          <w:sz w:val="24"/>
          <w:szCs w:val="24"/>
        </w:rPr>
      </w:pPr>
      <w:r w:rsidRPr="003F57ED">
        <w:rPr>
          <w:rFonts w:ascii="Times New Roman" w:hAnsi="Times New Roman" w:cs="Times New Roman"/>
          <w:sz w:val="24"/>
          <w:szCs w:val="24"/>
        </w:rPr>
        <w:t>Institution</w:t>
      </w:r>
    </w:p>
    <w:p w14:paraId="7E963DC7" w14:textId="7B346942" w:rsidR="003F57ED" w:rsidRPr="003F57ED" w:rsidRDefault="003F57ED" w:rsidP="003F57ED">
      <w:pPr>
        <w:spacing w:line="480" w:lineRule="auto"/>
        <w:jc w:val="center"/>
        <w:rPr>
          <w:rFonts w:ascii="Times New Roman" w:hAnsi="Times New Roman" w:cs="Times New Roman"/>
          <w:sz w:val="24"/>
          <w:szCs w:val="24"/>
        </w:rPr>
      </w:pPr>
      <w:r w:rsidRPr="003F57ED">
        <w:rPr>
          <w:rFonts w:ascii="Times New Roman" w:hAnsi="Times New Roman" w:cs="Times New Roman"/>
          <w:sz w:val="24"/>
          <w:szCs w:val="24"/>
        </w:rPr>
        <w:t>Course</w:t>
      </w:r>
    </w:p>
    <w:p w14:paraId="2854A3E7" w14:textId="7262BA2C" w:rsidR="003F57ED" w:rsidRPr="003F57ED" w:rsidRDefault="003F57ED" w:rsidP="003F57ED">
      <w:pPr>
        <w:spacing w:line="480" w:lineRule="auto"/>
        <w:jc w:val="center"/>
        <w:rPr>
          <w:rFonts w:ascii="Times New Roman" w:hAnsi="Times New Roman" w:cs="Times New Roman"/>
          <w:sz w:val="24"/>
          <w:szCs w:val="24"/>
        </w:rPr>
      </w:pPr>
      <w:r w:rsidRPr="003F57ED">
        <w:rPr>
          <w:rFonts w:ascii="Times New Roman" w:hAnsi="Times New Roman" w:cs="Times New Roman"/>
          <w:sz w:val="24"/>
          <w:szCs w:val="24"/>
        </w:rPr>
        <w:t>Date</w:t>
      </w:r>
    </w:p>
    <w:p w14:paraId="420A4918" w14:textId="77777777" w:rsidR="003F57ED" w:rsidRPr="003F57ED" w:rsidRDefault="003F57ED" w:rsidP="003F57ED">
      <w:pPr>
        <w:spacing w:line="480" w:lineRule="auto"/>
        <w:rPr>
          <w:rFonts w:ascii="Times New Roman" w:hAnsi="Times New Roman" w:cs="Times New Roman"/>
          <w:sz w:val="24"/>
          <w:szCs w:val="24"/>
        </w:rPr>
      </w:pPr>
      <w:r w:rsidRPr="003F57ED">
        <w:rPr>
          <w:rFonts w:ascii="Times New Roman" w:hAnsi="Times New Roman" w:cs="Times New Roman"/>
          <w:sz w:val="24"/>
          <w:szCs w:val="24"/>
        </w:rPr>
        <w:br w:type="page"/>
      </w:r>
    </w:p>
    <w:p w14:paraId="3ACB2217" w14:textId="0998B2A6" w:rsidR="00A62DBA" w:rsidRPr="003F57ED" w:rsidRDefault="00A62DBA" w:rsidP="003F57ED">
      <w:pPr>
        <w:spacing w:line="480" w:lineRule="auto"/>
        <w:ind w:firstLine="720"/>
        <w:rPr>
          <w:rFonts w:ascii="Times New Roman" w:hAnsi="Times New Roman" w:cs="Times New Roman"/>
          <w:sz w:val="24"/>
          <w:szCs w:val="24"/>
        </w:rPr>
      </w:pPr>
      <w:r w:rsidRPr="003F57ED">
        <w:rPr>
          <w:rFonts w:ascii="Times New Roman" w:hAnsi="Times New Roman" w:cs="Times New Roman"/>
          <w:sz w:val="24"/>
          <w:szCs w:val="24"/>
        </w:rPr>
        <w:lastRenderedPageBreak/>
        <w:t>Part 1</w:t>
      </w:r>
    </w:p>
    <w:p w14:paraId="69ED61D8" w14:textId="56230CDF" w:rsidR="00A62DBA" w:rsidRPr="003F57ED" w:rsidRDefault="00A62DBA" w:rsidP="003F57ED">
      <w:pPr>
        <w:spacing w:line="480" w:lineRule="auto"/>
        <w:ind w:firstLine="720"/>
        <w:jc w:val="both"/>
        <w:rPr>
          <w:rFonts w:ascii="Times New Roman" w:hAnsi="Times New Roman" w:cs="Times New Roman"/>
          <w:sz w:val="24"/>
          <w:szCs w:val="24"/>
        </w:rPr>
      </w:pPr>
      <w:r w:rsidRPr="003F57ED">
        <w:rPr>
          <w:rFonts w:ascii="Times New Roman" w:hAnsi="Times New Roman" w:cs="Times New Roman"/>
          <w:sz w:val="24"/>
          <w:szCs w:val="24"/>
        </w:rPr>
        <w:t>There are several reasons as to why I chose to pursue</w:t>
      </w:r>
      <w:r w:rsidR="003F57ED" w:rsidRPr="003F57ED">
        <w:rPr>
          <w:rFonts w:ascii="Times New Roman" w:hAnsi="Times New Roman" w:cs="Times New Roman"/>
          <w:sz w:val="24"/>
          <w:szCs w:val="24"/>
        </w:rPr>
        <w:t xml:space="preserve"> </w:t>
      </w:r>
      <w:r w:rsidRPr="003F57ED">
        <w:rPr>
          <w:rFonts w:ascii="Times New Roman" w:hAnsi="Times New Roman" w:cs="Times New Roman"/>
          <w:sz w:val="24"/>
          <w:szCs w:val="24"/>
        </w:rPr>
        <w:t xml:space="preserve">MBA. Firstly, MBA </w:t>
      </w:r>
      <w:r w:rsidR="00691760" w:rsidRPr="003F57ED">
        <w:rPr>
          <w:rFonts w:ascii="Times New Roman" w:hAnsi="Times New Roman" w:cs="Times New Roman"/>
          <w:sz w:val="24"/>
          <w:szCs w:val="24"/>
        </w:rPr>
        <w:t xml:space="preserve">graduates have high potential to higher salaries compared to other degrees. In comparison </w:t>
      </w:r>
      <w:proofErr w:type="spellStart"/>
      <w:r w:rsidR="00691760" w:rsidRPr="003F57ED">
        <w:rPr>
          <w:rFonts w:ascii="Times New Roman" w:hAnsi="Times New Roman" w:cs="Times New Roman"/>
          <w:sz w:val="24"/>
          <w:szCs w:val="24"/>
        </w:rPr>
        <w:t>o</w:t>
      </w:r>
      <w:proofErr w:type="spellEnd"/>
      <w:r w:rsidR="00691760" w:rsidRPr="003F57ED">
        <w:rPr>
          <w:rFonts w:ascii="Times New Roman" w:hAnsi="Times New Roman" w:cs="Times New Roman"/>
          <w:sz w:val="24"/>
          <w:szCs w:val="24"/>
        </w:rPr>
        <w:t xml:space="preserve"> other employees, MBA degree holder is highly paid and heavily compensated when compared to others. Secondly, being </w:t>
      </w:r>
      <w:r w:rsidR="003F57ED" w:rsidRPr="003F57ED">
        <w:rPr>
          <w:rFonts w:ascii="Times New Roman" w:hAnsi="Times New Roman" w:cs="Times New Roman"/>
          <w:sz w:val="24"/>
          <w:szCs w:val="24"/>
        </w:rPr>
        <w:t>an MBA degree holder,</w:t>
      </w:r>
      <w:r w:rsidR="00691760" w:rsidRPr="003F57ED">
        <w:rPr>
          <w:rFonts w:ascii="Times New Roman" w:hAnsi="Times New Roman" w:cs="Times New Roman"/>
          <w:sz w:val="24"/>
          <w:szCs w:val="24"/>
        </w:rPr>
        <w:t xml:space="preserve"> I can be my own boss. Many people with Masters in Business Administration are currently young </w:t>
      </w:r>
      <w:r w:rsidR="003F57ED" w:rsidRPr="003F57ED">
        <w:rPr>
          <w:rFonts w:ascii="Times New Roman" w:hAnsi="Times New Roman" w:cs="Times New Roman"/>
          <w:sz w:val="24"/>
          <w:szCs w:val="24"/>
        </w:rPr>
        <w:t>entrepreneurs</w:t>
      </w:r>
      <w:r w:rsidR="00691760" w:rsidRPr="003F57ED">
        <w:rPr>
          <w:rFonts w:ascii="Times New Roman" w:hAnsi="Times New Roman" w:cs="Times New Roman"/>
          <w:sz w:val="24"/>
          <w:szCs w:val="24"/>
        </w:rPr>
        <w:t>. MBA gives the students requisite knowledge, skills, practices that are needed when developing and operating you</w:t>
      </w:r>
      <w:r w:rsidR="003F57ED" w:rsidRPr="003F57ED">
        <w:rPr>
          <w:rFonts w:ascii="Times New Roman" w:hAnsi="Times New Roman" w:cs="Times New Roman"/>
          <w:sz w:val="24"/>
          <w:szCs w:val="24"/>
        </w:rPr>
        <w:t>r</w:t>
      </w:r>
      <w:r w:rsidR="00691760" w:rsidRPr="003F57ED">
        <w:rPr>
          <w:rFonts w:ascii="Times New Roman" w:hAnsi="Times New Roman" w:cs="Times New Roman"/>
          <w:sz w:val="24"/>
          <w:szCs w:val="24"/>
        </w:rPr>
        <w:t xml:space="preserve"> own enterprise or business. MBA teaches things to do with planning, management and financial handling. With th</w:t>
      </w:r>
      <w:r w:rsidR="003F57ED" w:rsidRPr="003F57ED">
        <w:rPr>
          <w:rFonts w:ascii="Times New Roman" w:hAnsi="Times New Roman" w:cs="Times New Roman"/>
          <w:sz w:val="24"/>
          <w:szCs w:val="24"/>
        </w:rPr>
        <w:t>ese</w:t>
      </w:r>
      <w:r w:rsidR="00691760" w:rsidRPr="003F57ED">
        <w:rPr>
          <w:rFonts w:ascii="Times New Roman" w:hAnsi="Times New Roman" w:cs="Times New Roman"/>
          <w:sz w:val="24"/>
          <w:szCs w:val="24"/>
        </w:rPr>
        <w:t xml:space="preserve"> skills, one can perfectly start and run his or her own business</w:t>
      </w:r>
      <w:r w:rsidR="003F57ED" w:rsidRPr="003F57ED">
        <w:rPr>
          <w:rFonts w:ascii="Times New Roman" w:hAnsi="Times New Roman" w:cs="Times New Roman"/>
          <w:sz w:val="24"/>
          <w:szCs w:val="24"/>
        </w:rPr>
        <w:t>, (</w:t>
      </w:r>
      <w:r w:rsidR="003F57ED" w:rsidRPr="003F57ED">
        <w:rPr>
          <w:rFonts w:ascii="Times New Roman" w:hAnsi="Times New Roman" w:cs="Times New Roman"/>
          <w:color w:val="222222"/>
          <w:sz w:val="24"/>
          <w:szCs w:val="24"/>
          <w:shd w:val="clear" w:color="auto" w:fill="FFFFFF"/>
        </w:rPr>
        <w:t>Livingstone</w:t>
      </w:r>
      <w:r w:rsidR="003F57ED" w:rsidRPr="003F57ED">
        <w:rPr>
          <w:rFonts w:ascii="Times New Roman" w:hAnsi="Times New Roman" w:cs="Times New Roman"/>
          <w:color w:val="222222"/>
          <w:sz w:val="24"/>
          <w:szCs w:val="24"/>
          <w:shd w:val="clear" w:color="auto" w:fill="FFFFFF"/>
        </w:rPr>
        <w:t xml:space="preserve"> </w:t>
      </w:r>
      <w:proofErr w:type="gramStart"/>
      <w:r w:rsidR="003F57ED" w:rsidRPr="003F57ED">
        <w:rPr>
          <w:rFonts w:ascii="Times New Roman" w:hAnsi="Times New Roman" w:cs="Times New Roman"/>
          <w:color w:val="222222"/>
          <w:sz w:val="24"/>
          <w:szCs w:val="24"/>
          <w:shd w:val="clear" w:color="auto" w:fill="FFFFFF"/>
        </w:rPr>
        <w:t xml:space="preserve">and </w:t>
      </w:r>
      <w:r w:rsidR="003F57ED" w:rsidRPr="003F57ED">
        <w:rPr>
          <w:rFonts w:ascii="Times New Roman" w:hAnsi="Times New Roman" w:cs="Times New Roman"/>
          <w:color w:val="222222"/>
          <w:sz w:val="24"/>
          <w:szCs w:val="24"/>
          <w:shd w:val="clear" w:color="auto" w:fill="FFFFFF"/>
        </w:rPr>
        <w:t xml:space="preserve"> Grossman</w:t>
      </w:r>
      <w:proofErr w:type="gramEnd"/>
      <w:r w:rsidR="003F57ED" w:rsidRPr="003F57ED">
        <w:rPr>
          <w:rFonts w:ascii="Times New Roman" w:hAnsi="Times New Roman" w:cs="Times New Roman"/>
          <w:color w:val="222222"/>
          <w:sz w:val="24"/>
          <w:szCs w:val="24"/>
          <w:shd w:val="clear" w:color="auto" w:fill="FFFFFF"/>
        </w:rPr>
        <w:t>, 2001)</w:t>
      </w:r>
      <w:r w:rsidR="00691760" w:rsidRPr="003F57ED">
        <w:rPr>
          <w:rFonts w:ascii="Times New Roman" w:hAnsi="Times New Roman" w:cs="Times New Roman"/>
          <w:sz w:val="24"/>
          <w:szCs w:val="24"/>
        </w:rPr>
        <w:t xml:space="preserve">. </w:t>
      </w:r>
    </w:p>
    <w:p w14:paraId="1473E537" w14:textId="778B195B" w:rsidR="00691760" w:rsidRPr="003F57ED" w:rsidRDefault="00691760" w:rsidP="003F57ED">
      <w:pPr>
        <w:spacing w:line="480" w:lineRule="auto"/>
        <w:ind w:firstLine="720"/>
        <w:jc w:val="both"/>
        <w:rPr>
          <w:rFonts w:ascii="Times New Roman" w:hAnsi="Times New Roman" w:cs="Times New Roman"/>
          <w:sz w:val="24"/>
          <w:szCs w:val="24"/>
        </w:rPr>
      </w:pPr>
      <w:r w:rsidRPr="003F57ED">
        <w:rPr>
          <w:rFonts w:ascii="Times New Roman" w:hAnsi="Times New Roman" w:cs="Times New Roman"/>
          <w:sz w:val="24"/>
          <w:szCs w:val="24"/>
        </w:rPr>
        <w:t xml:space="preserve">Thirdly, with MBA degree, one is able to fit in different Career Opportunities. </w:t>
      </w:r>
      <w:r w:rsidR="00B62771" w:rsidRPr="003F57ED">
        <w:rPr>
          <w:rFonts w:ascii="Times New Roman" w:hAnsi="Times New Roman" w:cs="Times New Roman"/>
          <w:sz w:val="24"/>
          <w:szCs w:val="24"/>
        </w:rPr>
        <w:t xml:space="preserve">MBA program has </w:t>
      </w:r>
      <w:r w:rsidR="003F57ED" w:rsidRPr="003F57ED">
        <w:rPr>
          <w:rFonts w:ascii="Times New Roman" w:hAnsi="Times New Roman" w:cs="Times New Roman"/>
          <w:sz w:val="24"/>
          <w:szCs w:val="24"/>
        </w:rPr>
        <w:t xml:space="preserve">a </w:t>
      </w:r>
      <w:r w:rsidR="00B62771" w:rsidRPr="003F57ED">
        <w:rPr>
          <w:rFonts w:ascii="Times New Roman" w:hAnsi="Times New Roman" w:cs="Times New Roman"/>
          <w:sz w:val="24"/>
          <w:szCs w:val="24"/>
        </w:rPr>
        <w:t>wider field and more diverse for the graduates to expand in. some of the core areas that are covered in the MBA program include Technology, statistics, Human Resource and Information System, Finance and Economics</w:t>
      </w:r>
      <w:r w:rsidR="003F57ED" w:rsidRPr="003F57ED">
        <w:rPr>
          <w:rFonts w:ascii="Times New Roman" w:hAnsi="Times New Roman" w:cs="Times New Roman"/>
          <w:sz w:val="24"/>
          <w:szCs w:val="24"/>
        </w:rPr>
        <w:t>, (</w:t>
      </w:r>
      <w:proofErr w:type="spellStart"/>
      <w:r w:rsidR="003F57ED" w:rsidRPr="003F57ED">
        <w:rPr>
          <w:rFonts w:ascii="Times New Roman" w:hAnsi="Times New Roman" w:cs="Times New Roman"/>
          <w:color w:val="222222"/>
          <w:sz w:val="24"/>
          <w:szCs w:val="24"/>
          <w:shd w:val="clear" w:color="auto" w:fill="FFFFFF"/>
        </w:rPr>
        <w:t>DeConinck</w:t>
      </w:r>
      <w:proofErr w:type="spellEnd"/>
      <w:r w:rsidR="003F57ED" w:rsidRPr="003F57ED">
        <w:rPr>
          <w:rFonts w:ascii="Times New Roman" w:hAnsi="Times New Roman" w:cs="Times New Roman"/>
          <w:color w:val="222222"/>
          <w:sz w:val="24"/>
          <w:szCs w:val="24"/>
          <w:shd w:val="clear" w:color="auto" w:fill="FFFFFF"/>
        </w:rPr>
        <w:t xml:space="preserve"> </w:t>
      </w:r>
      <w:r w:rsidR="003F57ED" w:rsidRPr="003F57ED">
        <w:rPr>
          <w:rFonts w:ascii="Times New Roman" w:hAnsi="Times New Roman" w:cs="Times New Roman"/>
          <w:color w:val="222222"/>
          <w:sz w:val="24"/>
          <w:szCs w:val="24"/>
          <w:shd w:val="clear" w:color="auto" w:fill="FFFFFF"/>
        </w:rPr>
        <w:t>&amp; Steiner,</w:t>
      </w:r>
      <w:r w:rsidR="003F57ED" w:rsidRPr="003F57ED">
        <w:rPr>
          <w:rFonts w:ascii="Times New Roman" w:hAnsi="Times New Roman" w:cs="Times New Roman"/>
          <w:color w:val="222222"/>
          <w:sz w:val="24"/>
          <w:szCs w:val="24"/>
          <w:shd w:val="clear" w:color="auto" w:fill="FFFFFF"/>
        </w:rPr>
        <w:t xml:space="preserve"> </w:t>
      </w:r>
      <w:r w:rsidR="003F57ED" w:rsidRPr="003F57ED">
        <w:rPr>
          <w:rFonts w:ascii="Times New Roman" w:hAnsi="Times New Roman" w:cs="Times New Roman"/>
          <w:color w:val="222222"/>
          <w:sz w:val="24"/>
          <w:szCs w:val="24"/>
          <w:shd w:val="clear" w:color="auto" w:fill="FFFFFF"/>
        </w:rPr>
        <w:t>1999)</w:t>
      </w:r>
      <w:r w:rsidR="00B62771" w:rsidRPr="003F57ED">
        <w:rPr>
          <w:rFonts w:ascii="Times New Roman" w:hAnsi="Times New Roman" w:cs="Times New Roman"/>
          <w:sz w:val="24"/>
          <w:szCs w:val="24"/>
        </w:rPr>
        <w:t xml:space="preserve">. With different core areas being provided, the MBA degree holders are provided with much better opportunities to expand themselves and develop their minds. </w:t>
      </w:r>
    </w:p>
    <w:p w14:paraId="3B1E9DB5" w14:textId="29BC9026" w:rsidR="00B62771" w:rsidRPr="003F57ED" w:rsidRDefault="00B62771" w:rsidP="003F57ED">
      <w:pPr>
        <w:spacing w:line="480" w:lineRule="auto"/>
        <w:ind w:firstLine="720"/>
        <w:jc w:val="both"/>
        <w:rPr>
          <w:rFonts w:ascii="Times New Roman" w:hAnsi="Times New Roman" w:cs="Times New Roman"/>
          <w:sz w:val="24"/>
          <w:szCs w:val="24"/>
        </w:rPr>
      </w:pPr>
      <w:r w:rsidRPr="003F57ED">
        <w:rPr>
          <w:rFonts w:ascii="Times New Roman" w:hAnsi="Times New Roman" w:cs="Times New Roman"/>
          <w:sz w:val="24"/>
          <w:szCs w:val="24"/>
        </w:rPr>
        <w:t xml:space="preserve">Moreover, MBA is ideal for networking, flexibility and credibility. Business school provides a great base for the MBA graduates to meet </w:t>
      </w:r>
      <w:r w:rsidR="003F57ED" w:rsidRPr="003F57ED">
        <w:rPr>
          <w:rFonts w:ascii="Times New Roman" w:hAnsi="Times New Roman" w:cs="Times New Roman"/>
          <w:sz w:val="24"/>
          <w:szCs w:val="24"/>
        </w:rPr>
        <w:t>people such</w:t>
      </w:r>
      <w:r w:rsidR="00A23658" w:rsidRPr="003F57ED">
        <w:rPr>
          <w:rFonts w:ascii="Times New Roman" w:hAnsi="Times New Roman" w:cs="Times New Roman"/>
          <w:sz w:val="24"/>
          <w:szCs w:val="24"/>
        </w:rPr>
        <w:t xml:space="preserve"> as keynote speakers, recruiters, new entrepreneurs and old school businessmen among others. Moreover, one is also able to meet other students who are ambitious in business world who will be great business people, executives and managers. MBA also allows students to keep up their jobs while gaining their </w:t>
      </w:r>
      <w:r w:rsidR="003F57ED" w:rsidRPr="003F57ED">
        <w:rPr>
          <w:rFonts w:ascii="Times New Roman" w:hAnsi="Times New Roman" w:cs="Times New Roman"/>
          <w:sz w:val="24"/>
          <w:szCs w:val="24"/>
        </w:rPr>
        <w:t>master’s</w:t>
      </w:r>
      <w:r w:rsidR="00A23658" w:rsidRPr="003F57ED">
        <w:rPr>
          <w:rFonts w:ascii="Times New Roman" w:hAnsi="Times New Roman" w:cs="Times New Roman"/>
          <w:sz w:val="24"/>
          <w:szCs w:val="24"/>
        </w:rPr>
        <w:t xml:space="preserve"> program which </w:t>
      </w:r>
      <w:r w:rsidR="00C41CC0" w:rsidRPr="003F57ED">
        <w:rPr>
          <w:rFonts w:ascii="Times New Roman" w:hAnsi="Times New Roman" w:cs="Times New Roman"/>
          <w:sz w:val="24"/>
          <w:szCs w:val="24"/>
        </w:rPr>
        <w:t>makes the students enjoy the flexibility of the course. It contains both full time and part</w:t>
      </w:r>
      <w:r w:rsidR="003F57ED" w:rsidRPr="003F57ED">
        <w:rPr>
          <w:rFonts w:ascii="Times New Roman" w:hAnsi="Times New Roman" w:cs="Times New Roman"/>
          <w:sz w:val="24"/>
          <w:szCs w:val="24"/>
        </w:rPr>
        <w:t>-</w:t>
      </w:r>
      <w:r w:rsidR="00C41CC0" w:rsidRPr="003F57ED">
        <w:rPr>
          <w:rFonts w:ascii="Times New Roman" w:hAnsi="Times New Roman" w:cs="Times New Roman"/>
          <w:sz w:val="24"/>
          <w:szCs w:val="24"/>
        </w:rPr>
        <w:t>time options where students are given chance to ch</w:t>
      </w:r>
      <w:r w:rsidR="003F57ED" w:rsidRPr="003F57ED">
        <w:rPr>
          <w:rFonts w:ascii="Times New Roman" w:hAnsi="Times New Roman" w:cs="Times New Roman"/>
          <w:sz w:val="24"/>
          <w:szCs w:val="24"/>
        </w:rPr>
        <w:t>o</w:t>
      </w:r>
      <w:r w:rsidR="00C41CC0" w:rsidRPr="003F57ED">
        <w:rPr>
          <w:rFonts w:ascii="Times New Roman" w:hAnsi="Times New Roman" w:cs="Times New Roman"/>
          <w:sz w:val="24"/>
          <w:szCs w:val="24"/>
        </w:rPr>
        <w:t>ose which pace is most ideal for them. Lastly, MBA gives one a credible recommendation that one is an expert at what they do.</w:t>
      </w:r>
    </w:p>
    <w:p w14:paraId="1A355245" w14:textId="0ABB0DDA" w:rsidR="00C41CC0" w:rsidRPr="003F57ED" w:rsidRDefault="00C41CC0" w:rsidP="003F57ED">
      <w:pPr>
        <w:spacing w:line="480" w:lineRule="auto"/>
        <w:ind w:firstLine="720"/>
        <w:jc w:val="both"/>
        <w:rPr>
          <w:rFonts w:ascii="Times New Roman" w:hAnsi="Times New Roman" w:cs="Times New Roman"/>
          <w:sz w:val="24"/>
          <w:szCs w:val="24"/>
        </w:rPr>
      </w:pPr>
      <w:r w:rsidRPr="003F57ED">
        <w:rPr>
          <w:rFonts w:ascii="Times New Roman" w:hAnsi="Times New Roman" w:cs="Times New Roman"/>
          <w:sz w:val="24"/>
          <w:szCs w:val="24"/>
        </w:rPr>
        <w:lastRenderedPageBreak/>
        <w:t>Part 2</w:t>
      </w:r>
    </w:p>
    <w:p w14:paraId="450F1F8A" w14:textId="00DF033B" w:rsidR="00C41CC0" w:rsidRPr="003F57ED" w:rsidRDefault="000737AA" w:rsidP="003F57ED">
      <w:pPr>
        <w:spacing w:line="480" w:lineRule="auto"/>
        <w:ind w:firstLine="720"/>
        <w:jc w:val="both"/>
        <w:rPr>
          <w:rFonts w:ascii="Times New Roman" w:hAnsi="Times New Roman" w:cs="Times New Roman"/>
          <w:sz w:val="24"/>
          <w:szCs w:val="24"/>
        </w:rPr>
      </w:pPr>
      <w:r w:rsidRPr="003F57ED">
        <w:rPr>
          <w:rFonts w:ascii="Times New Roman" w:hAnsi="Times New Roman" w:cs="Times New Roman"/>
          <w:sz w:val="24"/>
          <w:szCs w:val="24"/>
        </w:rPr>
        <w:t xml:space="preserve">My areas of occupation </w:t>
      </w:r>
      <w:r w:rsidR="003F57ED" w:rsidRPr="003F57ED">
        <w:rPr>
          <w:rFonts w:ascii="Times New Roman" w:hAnsi="Times New Roman" w:cs="Times New Roman"/>
          <w:sz w:val="24"/>
          <w:szCs w:val="24"/>
        </w:rPr>
        <w:t>are</w:t>
      </w:r>
      <w:r w:rsidRPr="003F57ED">
        <w:rPr>
          <w:rFonts w:ascii="Times New Roman" w:hAnsi="Times New Roman" w:cs="Times New Roman"/>
          <w:sz w:val="24"/>
          <w:szCs w:val="24"/>
        </w:rPr>
        <w:t xml:space="preserve"> finance</w:t>
      </w:r>
      <w:r w:rsidR="003F57ED" w:rsidRPr="003F57ED">
        <w:rPr>
          <w:rFonts w:ascii="Times New Roman" w:hAnsi="Times New Roman" w:cs="Times New Roman"/>
          <w:sz w:val="24"/>
          <w:szCs w:val="24"/>
        </w:rPr>
        <w:t>d</w:t>
      </w:r>
      <w:r w:rsidRPr="003F57ED">
        <w:rPr>
          <w:rFonts w:ascii="Times New Roman" w:hAnsi="Times New Roman" w:cs="Times New Roman"/>
          <w:sz w:val="24"/>
          <w:szCs w:val="24"/>
        </w:rPr>
        <w:t xml:space="preserve">. The reason as to why I chose to specialize in this area is because it </w:t>
      </w:r>
      <w:r w:rsidR="003F57ED" w:rsidRPr="003F57ED">
        <w:rPr>
          <w:rFonts w:ascii="Times New Roman" w:hAnsi="Times New Roman" w:cs="Times New Roman"/>
          <w:sz w:val="24"/>
          <w:szCs w:val="24"/>
        </w:rPr>
        <w:t>has</w:t>
      </w:r>
      <w:r w:rsidRPr="003F57ED">
        <w:rPr>
          <w:rFonts w:ascii="Times New Roman" w:hAnsi="Times New Roman" w:cs="Times New Roman"/>
          <w:sz w:val="24"/>
          <w:szCs w:val="24"/>
        </w:rPr>
        <w:t xml:space="preserve"> numerous advantages. The students pursuing MBA in finance gain different skills that are needed while working on different </w:t>
      </w:r>
      <w:r w:rsidR="003F57ED" w:rsidRPr="003F57ED">
        <w:rPr>
          <w:rFonts w:ascii="Times New Roman" w:hAnsi="Times New Roman" w:cs="Times New Roman"/>
          <w:sz w:val="24"/>
          <w:szCs w:val="24"/>
        </w:rPr>
        <w:t>enterprises</w:t>
      </w:r>
      <w:r w:rsidRPr="003F57ED">
        <w:rPr>
          <w:rFonts w:ascii="Times New Roman" w:hAnsi="Times New Roman" w:cs="Times New Roman"/>
          <w:sz w:val="24"/>
          <w:szCs w:val="24"/>
        </w:rPr>
        <w:t xml:space="preserve">. The students are able to access top-notch internship opportunities while in school. For example, I’m taking my program under part-time basis, which is allowing me to work while still learning. The flexibility in </w:t>
      </w:r>
      <w:r w:rsidR="003F57ED" w:rsidRPr="003F57ED">
        <w:rPr>
          <w:rFonts w:ascii="Times New Roman" w:hAnsi="Times New Roman" w:cs="Times New Roman"/>
          <w:sz w:val="24"/>
          <w:szCs w:val="24"/>
        </w:rPr>
        <w:t>these areas</w:t>
      </w:r>
      <w:r w:rsidRPr="003F57ED">
        <w:rPr>
          <w:rFonts w:ascii="Times New Roman" w:hAnsi="Times New Roman" w:cs="Times New Roman"/>
          <w:sz w:val="24"/>
          <w:szCs w:val="24"/>
        </w:rPr>
        <w:t xml:space="preserve"> makes one be able to exercise what I learn in class in </w:t>
      </w:r>
      <w:r w:rsidR="003F57ED" w:rsidRPr="003F57ED">
        <w:rPr>
          <w:rFonts w:ascii="Times New Roman" w:hAnsi="Times New Roman" w:cs="Times New Roman"/>
          <w:sz w:val="24"/>
          <w:szCs w:val="24"/>
        </w:rPr>
        <w:t xml:space="preserve">a </w:t>
      </w:r>
      <w:r w:rsidRPr="003F57ED">
        <w:rPr>
          <w:rFonts w:ascii="Times New Roman" w:hAnsi="Times New Roman" w:cs="Times New Roman"/>
          <w:sz w:val="24"/>
          <w:szCs w:val="24"/>
        </w:rPr>
        <w:t>real</w:t>
      </w:r>
      <w:r w:rsidR="003F57ED" w:rsidRPr="003F57ED">
        <w:rPr>
          <w:rFonts w:ascii="Times New Roman" w:hAnsi="Times New Roman" w:cs="Times New Roman"/>
          <w:sz w:val="24"/>
          <w:szCs w:val="24"/>
        </w:rPr>
        <w:t>-</w:t>
      </w:r>
      <w:r w:rsidRPr="003F57ED">
        <w:rPr>
          <w:rFonts w:ascii="Times New Roman" w:hAnsi="Times New Roman" w:cs="Times New Roman"/>
          <w:sz w:val="24"/>
          <w:szCs w:val="24"/>
        </w:rPr>
        <w:t xml:space="preserve">life situation. </w:t>
      </w:r>
    </w:p>
    <w:p w14:paraId="142DA688" w14:textId="36FFEB9C" w:rsidR="004E47F0" w:rsidRPr="003F57ED" w:rsidRDefault="004E47F0" w:rsidP="003F57ED">
      <w:pPr>
        <w:spacing w:line="480" w:lineRule="auto"/>
        <w:ind w:firstLine="720"/>
        <w:jc w:val="both"/>
        <w:rPr>
          <w:rFonts w:ascii="Times New Roman" w:hAnsi="Times New Roman" w:cs="Times New Roman"/>
          <w:sz w:val="24"/>
          <w:szCs w:val="24"/>
        </w:rPr>
      </w:pPr>
      <w:r w:rsidRPr="003F57ED">
        <w:rPr>
          <w:rFonts w:ascii="Times New Roman" w:hAnsi="Times New Roman" w:cs="Times New Roman"/>
          <w:sz w:val="24"/>
          <w:szCs w:val="24"/>
        </w:rPr>
        <w:t xml:space="preserve">Nevertheless, the MBA in Finance provides </w:t>
      </w:r>
      <w:r w:rsidR="003F57ED" w:rsidRPr="003F57ED">
        <w:rPr>
          <w:rFonts w:ascii="Times New Roman" w:hAnsi="Times New Roman" w:cs="Times New Roman"/>
          <w:sz w:val="24"/>
          <w:szCs w:val="24"/>
        </w:rPr>
        <w:t xml:space="preserve">a </w:t>
      </w:r>
      <w:r w:rsidRPr="003F57ED">
        <w:rPr>
          <w:rFonts w:ascii="Times New Roman" w:hAnsi="Times New Roman" w:cs="Times New Roman"/>
          <w:sz w:val="24"/>
          <w:szCs w:val="24"/>
        </w:rPr>
        <w:t xml:space="preserve">foundational education in leadership, statistics, marketing and strategy. Students choose what they want to specialize in their second half of the second year. The school is offering a fantastic curriculum that is loaded with business-related courses such as accounting and management methods as well as other electives in financial realm. </w:t>
      </w:r>
    </w:p>
    <w:p w14:paraId="1B540577" w14:textId="07066799" w:rsidR="004E47F0" w:rsidRPr="003F57ED" w:rsidRDefault="004E47F0" w:rsidP="003F57ED">
      <w:pPr>
        <w:spacing w:line="480" w:lineRule="auto"/>
        <w:ind w:firstLine="720"/>
        <w:jc w:val="both"/>
        <w:rPr>
          <w:rFonts w:ascii="Times New Roman" w:hAnsi="Times New Roman" w:cs="Times New Roman"/>
          <w:sz w:val="24"/>
          <w:szCs w:val="24"/>
        </w:rPr>
      </w:pPr>
      <w:r w:rsidRPr="003F57ED">
        <w:rPr>
          <w:rFonts w:ascii="Times New Roman" w:hAnsi="Times New Roman" w:cs="Times New Roman"/>
          <w:sz w:val="24"/>
          <w:szCs w:val="24"/>
        </w:rPr>
        <w:t xml:space="preserve">Furthermore, the students pursuing MBA gains experience by going to an internship to the most successful companies </w:t>
      </w:r>
      <w:r w:rsidR="0035734F" w:rsidRPr="003F57ED">
        <w:rPr>
          <w:rFonts w:ascii="Times New Roman" w:hAnsi="Times New Roman" w:cs="Times New Roman"/>
          <w:sz w:val="24"/>
          <w:szCs w:val="24"/>
        </w:rPr>
        <w:t xml:space="preserve">in </w:t>
      </w:r>
      <w:r w:rsidR="003F57ED" w:rsidRPr="003F57ED">
        <w:rPr>
          <w:rFonts w:ascii="Times New Roman" w:hAnsi="Times New Roman" w:cs="Times New Roman"/>
          <w:sz w:val="24"/>
          <w:szCs w:val="24"/>
        </w:rPr>
        <w:t xml:space="preserve">the </w:t>
      </w:r>
      <w:r w:rsidR="0035734F" w:rsidRPr="003F57ED">
        <w:rPr>
          <w:rFonts w:ascii="Times New Roman" w:hAnsi="Times New Roman" w:cs="Times New Roman"/>
          <w:sz w:val="24"/>
          <w:szCs w:val="24"/>
        </w:rPr>
        <w:t>world.  The employment opportunities are also very high for those who graduate with M</w:t>
      </w:r>
      <w:r w:rsidR="003F57ED" w:rsidRPr="003F57ED">
        <w:rPr>
          <w:rFonts w:ascii="Times New Roman" w:hAnsi="Times New Roman" w:cs="Times New Roman"/>
          <w:sz w:val="24"/>
          <w:szCs w:val="24"/>
        </w:rPr>
        <w:t>B</w:t>
      </w:r>
      <w:r w:rsidR="0035734F" w:rsidRPr="003F57ED">
        <w:rPr>
          <w:rFonts w:ascii="Times New Roman" w:hAnsi="Times New Roman" w:cs="Times New Roman"/>
          <w:sz w:val="24"/>
          <w:szCs w:val="24"/>
        </w:rPr>
        <w:t>A in finance. There is an expectation of a job increase of 7% to 16 per</w:t>
      </w:r>
      <w:r w:rsidR="003F57ED" w:rsidRPr="003F57ED">
        <w:rPr>
          <w:rFonts w:ascii="Times New Roman" w:hAnsi="Times New Roman" w:cs="Times New Roman"/>
          <w:sz w:val="24"/>
          <w:szCs w:val="24"/>
        </w:rPr>
        <w:t xml:space="preserve"> </w:t>
      </w:r>
      <w:r w:rsidR="0035734F" w:rsidRPr="003F57ED">
        <w:rPr>
          <w:rFonts w:ascii="Times New Roman" w:hAnsi="Times New Roman" w:cs="Times New Roman"/>
          <w:sz w:val="24"/>
          <w:szCs w:val="24"/>
        </w:rPr>
        <w:t xml:space="preserve">cent between 2014-2024. </w:t>
      </w:r>
    </w:p>
    <w:p w14:paraId="76BC5445" w14:textId="5B6D8A96" w:rsidR="0035734F" w:rsidRPr="003F57ED" w:rsidRDefault="00816EB5" w:rsidP="003F57ED">
      <w:pPr>
        <w:spacing w:line="480" w:lineRule="auto"/>
        <w:ind w:firstLine="720"/>
        <w:rPr>
          <w:rFonts w:ascii="Times New Roman" w:hAnsi="Times New Roman" w:cs="Times New Roman"/>
          <w:b/>
          <w:bCs/>
          <w:sz w:val="24"/>
          <w:szCs w:val="24"/>
        </w:rPr>
      </w:pPr>
      <w:r w:rsidRPr="003F57ED">
        <w:rPr>
          <w:rFonts w:ascii="Times New Roman" w:hAnsi="Times New Roman" w:cs="Times New Roman"/>
          <w:b/>
          <w:bCs/>
          <w:sz w:val="24"/>
          <w:szCs w:val="24"/>
        </w:rPr>
        <w:t>Compensation (Return)</w:t>
      </w:r>
    </w:p>
    <w:p w14:paraId="146A7C41" w14:textId="2D281A05" w:rsidR="00816EB5" w:rsidRPr="003F57ED" w:rsidRDefault="0085575A" w:rsidP="003F57ED">
      <w:pPr>
        <w:pStyle w:val="ListParagraph"/>
        <w:numPr>
          <w:ilvl w:val="0"/>
          <w:numId w:val="1"/>
        </w:numPr>
        <w:spacing w:line="480" w:lineRule="auto"/>
        <w:rPr>
          <w:rFonts w:ascii="Times New Roman" w:hAnsi="Times New Roman" w:cs="Times New Roman"/>
          <w:sz w:val="24"/>
          <w:szCs w:val="24"/>
        </w:rPr>
      </w:pPr>
      <w:r w:rsidRPr="003F57ED">
        <w:rPr>
          <w:rFonts w:ascii="Times New Roman" w:hAnsi="Times New Roman" w:cs="Times New Roman"/>
          <w:sz w:val="24"/>
          <w:szCs w:val="24"/>
        </w:rPr>
        <w:t>Payback</w:t>
      </w:r>
      <w:r w:rsidR="00816EB5" w:rsidRPr="003F57ED">
        <w:rPr>
          <w:rFonts w:ascii="Times New Roman" w:hAnsi="Times New Roman" w:cs="Times New Roman"/>
          <w:sz w:val="24"/>
          <w:szCs w:val="24"/>
        </w:rPr>
        <w:t xml:space="preserve"> Period</w:t>
      </w:r>
    </w:p>
    <w:p w14:paraId="767B0702" w14:textId="5AFF7D5A" w:rsidR="0085575A" w:rsidRPr="003F57ED" w:rsidRDefault="0085575A" w:rsidP="003F57ED">
      <w:pPr>
        <w:pStyle w:val="ListParagraph"/>
        <w:spacing w:line="480" w:lineRule="auto"/>
        <w:ind w:left="1080"/>
        <w:rPr>
          <w:rFonts w:ascii="Times New Roman" w:hAnsi="Times New Roman" w:cs="Times New Roman"/>
          <w:sz w:val="24"/>
          <w:szCs w:val="24"/>
        </w:rPr>
      </w:pPr>
      <w:r w:rsidRPr="003F57ED">
        <w:rPr>
          <w:rFonts w:ascii="Times New Roman" w:hAnsi="Times New Roman" w:cs="Times New Roman"/>
          <w:sz w:val="24"/>
          <w:szCs w:val="24"/>
        </w:rPr>
        <w:t>The total cost for my education is $150,000. My salary per month will be $15,000</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70"/>
        <w:gridCol w:w="2644"/>
      </w:tblGrid>
      <w:tr w:rsidR="00816EB5" w:rsidRPr="00816EB5" w14:paraId="79538748" w14:textId="77777777" w:rsidTr="00816EB5">
        <w:tc>
          <w:tcPr>
            <w:tcW w:w="0" w:type="auto"/>
            <w:vMerge w:val="restart"/>
            <w:shd w:val="clear" w:color="auto" w:fill="FFFFFF"/>
            <w:tcMar>
              <w:top w:w="30" w:type="dxa"/>
              <w:left w:w="0" w:type="dxa"/>
              <w:bottom w:w="30" w:type="dxa"/>
              <w:right w:w="75" w:type="dxa"/>
            </w:tcMar>
            <w:vAlign w:val="center"/>
            <w:hideMark/>
          </w:tcPr>
          <w:p w14:paraId="5D78EAF0" w14:textId="77777777" w:rsidR="00816EB5" w:rsidRPr="00816EB5" w:rsidRDefault="00816EB5" w:rsidP="003F57ED">
            <w:pPr>
              <w:spacing w:after="0" w:line="480" w:lineRule="auto"/>
              <w:rPr>
                <w:rFonts w:ascii="Times New Roman" w:eastAsia="Times New Roman" w:hAnsi="Times New Roman" w:cs="Times New Roman"/>
                <w:color w:val="212529"/>
                <w:sz w:val="24"/>
                <w:szCs w:val="24"/>
              </w:rPr>
            </w:pPr>
            <w:r w:rsidRPr="00816EB5">
              <w:rPr>
                <w:rFonts w:ascii="Times New Roman" w:eastAsia="Times New Roman" w:hAnsi="Times New Roman" w:cs="Times New Roman"/>
                <w:color w:val="212529"/>
                <w:sz w:val="24"/>
                <w:szCs w:val="24"/>
              </w:rPr>
              <w:t>Payback Period =</w:t>
            </w:r>
          </w:p>
        </w:tc>
        <w:tc>
          <w:tcPr>
            <w:tcW w:w="0" w:type="auto"/>
            <w:shd w:val="clear" w:color="auto" w:fill="FFFFFF"/>
            <w:tcMar>
              <w:top w:w="0" w:type="dxa"/>
              <w:left w:w="75" w:type="dxa"/>
              <w:bottom w:w="0" w:type="dxa"/>
              <w:right w:w="75" w:type="dxa"/>
            </w:tcMar>
            <w:vAlign w:val="center"/>
            <w:hideMark/>
          </w:tcPr>
          <w:p w14:paraId="02D9D1D5" w14:textId="77777777" w:rsidR="00816EB5" w:rsidRPr="00816EB5" w:rsidRDefault="00816EB5" w:rsidP="003F57ED">
            <w:pPr>
              <w:spacing w:after="0" w:line="480" w:lineRule="auto"/>
              <w:jc w:val="center"/>
              <w:rPr>
                <w:rFonts w:ascii="Times New Roman" w:eastAsia="Times New Roman" w:hAnsi="Times New Roman" w:cs="Times New Roman"/>
                <w:color w:val="212529"/>
                <w:sz w:val="24"/>
                <w:szCs w:val="24"/>
              </w:rPr>
            </w:pPr>
            <w:r w:rsidRPr="00816EB5">
              <w:rPr>
                <w:rFonts w:ascii="Times New Roman" w:eastAsia="Times New Roman" w:hAnsi="Times New Roman" w:cs="Times New Roman"/>
                <w:color w:val="212529"/>
                <w:sz w:val="24"/>
                <w:szCs w:val="24"/>
              </w:rPr>
              <w:t>Initial Investment</w:t>
            </w:r>
          </w:p>
        </w:tc>
      </w:tr>
      <w:tr w:rsidR="00816EB5" w:rsidRPr="00816EB5" w14:paraId="3DD66ACE" w14:textId="77777777" w:rsidTr="00816EB5">
        <w:tc>
          <w:tcPr>
            <w:tcW w:w="0" w:type="auto"/>
            <w:vMerge/>
            <w:shd w:val="clear" w:color="auto" w:fill="FFFFFF"/>
            <w:vAlign w:val="center"/>
            <w:hideMark/>
          </w:tcPr>
          <w:p w14:paraId="1479CA20" w14:textId="77777777" w:rsidR="00816EB5" w:rsidRPr="00816EB5" w:rsidRDefault="00816EB5" w:rsidP="003F57ED">
            <w:pPr>
              <w:spacing w:after="0" w:line="480" w:lineRule="auto"/>
              <w:rPr>
                <w:rFonts w:ascii="Times New Roman" w:eastAsia="Times New Roman" w:hAnsi="Times New Roman" w:cs="Times New Roman"/>
                <w:color w:val="212529"/>
                <w:sz w:val="24"/>
                <w:szCs w:val="24"/>
              </w:rPr>
            </w:pPr>
          </w:p>
        </w:tc>
        <w:tc>
          <w:tcPr>
            <w:tcW w:w="0" w:type="auto"/>
            <w:tcBorders>
              <w:top w:val="single" w:sz="6" w:space="0" w:color="555555"/>
            </w:tcBorders>
            <w:shd w:val="clear" w:color="auto" w:fill="FFFFFF"/>
            <w:tcMar>
              <w:top w:w="0" w:type="dxa"/>
              <w:left w:w="75" w:type="dxa"/>
              <w:bottom w:w="0" w:type="dxa"/>
              <w:right w:w="75" w:type="dxa"/>
            </w:tcMar>
            <w:vAlign w:val="center"/>
            <w:hideMark/>
          </w:tcPr>
          <w:p w14:paraId="1F4BE67F" w14:textId="77777777" w:rsidR="00816EB5" w:rsidRPr="00816EB5" w:rsidRDefault="00816EB5" w:rsidP="003F57ED">
            <w:pPr>
              <w:spacing w:after="0" w:line="480" w:lineRule="auto"/>
              <w:jc w:val="center"/>
              <w:rPr>
                <w:rFonts w:ascii="Times New Roman" w:eastAsia="Times New Roman" w:hAnsi="Times New Roman" w:cs="Times New Roman"/>
                <w:color w:val="212529"/>
                <w:sz w:val="24"/>
                <w:szCs w:val="24"/>
              </w:rPr>
            </w:pPr>
            <w:r w:rsidRPr="00816EB5">
              <w:rPr>
                <w:rFonts w:ascii="Times New Roman" w:eastAsia="Times New Roman" w:hAnsi="Times New Roman" w:cs="Times New Roman"/>
                <w:color w:val="212529"/>
                <w:sz w:val="24"/>
                <w:szCs w:val="24"/>
              </w:rPr>
              <w:t>Net Cash Flow per Period</w:t>
            </w:r>
          </w:p>
        </w:tc>
      </w:tr>
    </w:tbl>
    <w:p w14:paraId="68A2220F" w14:textId="65CC446A" w:rsidR="00816EB5" w:rsidRPr="003F57ED" w:rsidRDefault="00816EB5" w:rsidP="003F57ED">
      <w:pPr>
        <w:pStyle w:val="ListParagraph"/>
        <w:spacing w:line="480" w:lineRule="auto"/>
        <w:ind w:left="1080"/>
        <w:rPr>
          <w:rFonts w:ascii="Times New Roman" w:hAnsi="Times New Roman" w:cs="Times New Roman"/>
          <w:sz w:val="24"/>
          <w:szCs w:val="24"/>
        </w:rPr>
      </w:pPr>
    </w:p>
    <w:p w14:paraId="68697FB4" w14:textId="07494C3A" w:rsidR="00816EB5" w:rsidRPr="003F57ED" w:rsidRDefault="00816EB5" w:rsidP="003F57ED">
      <w:pPr>
        <w:pStyle w:val="ListParagraph"/>
        <w:spacing w:line="480" w:lineRule="auto"/>
        <w:ind w:left="1080"/>
        <w:rPr>
          <w:rFonts w:ascii="Times New Roman" w:hAnsi="Times New Roman" w:cs="Times New Roman"/>
          <w:sz w:val="24"/>
          <w:szCs w:val="24"/>
        </w:rPr>
      </w:pPr>
      <w:r w:rsidRPr="003F57ED">
        <w:rPr>
          <w:rFonts w:ascii="Times New Roman" w:hAnsi="Times New Roman" w:cs="Times New Roman"/>
          <w:sz w:val="24"/>
          <w:szCs w:val="24"/>
        </w:rPr>
        <w:t xml:space="preserve">Where; -initial investment is the </w:t>
      </w:r>
      <w:r w:rsidR="0085575A" w:rsidRPr="003F57ED">
        <w:rPr>
          <w:rFonts w:ascii="Times New Roman" w:hAnsi="Times New Roman" w:cs="Times New Roman"/>
          <w:sz w:val="24"/>
          <w:szCs w:val="24"/>
        </w:rPr>
        <w:t>cost of my education</w:t>
      </w:r>
    </w:p>
    <w:p w14:paraId="21FE05F1" w14:textId="53027D3B" w:rsidR="0085575A" w:rsidRPr="003F57ED" w:rsidRDefault="0085575A" w:rsidP="003F57ED">
      <w:pPr>
        <w:pStyle w:val="ListParagraph"/>
        <w:numPr>
          <w:ilvl w:val="0"/>
          <w:numId w:val="2"/>
        </w:numPr>
        <w:spacing w:line="480" w:lineRule="auto"/>
        <w:rPr>
          <w:rFonts w:ascii="Times New Roman" w:hAnsi="Times New Roman" w:cs="Times New Roman"/>
          <w:sz w:val="24"/>
          <w:szCs w:val="24"/>
        </w:rPr>
      </w:pPr>
      <w:r w:rsidRPr="003F57ED">
        <w:rPr>
          <w:rFonts w:ascii="Times New Roman" w:hAnsi="Times New Roman" w:cs="Times New Roman"/>
          <w:sz w:val="24"/>
          <w:szCs w:val="24"/>
        </w:rPr>
        <w:lastRenderedPageBreak/>
        <w:t xml:space="preserve">Net Cash Flow Per period is my salary per month. </w:t>
      </w:r>
    </w:p>
    <w:p w14:paraId="0475842B" w14:textId="77777777" w:rsidR="0085575A" w:rsidRPr="003F57ED" w:rsidRDefault="0085575A" w:rsidP="003F57ED">
      <w:pPr>
        <w:spacing w:line="480" w:lineRule="auto"/>
        <w:rPr>
          <w:rFonts w:ascii="Times New Roman" w:hAnsi="Times New Roman" w:cs="Times New Roman"/>
          <w:sz w:val="24"/>
          <w:szCs w:val="24"/>
        </w:rPr>
      </w:pPr>
      <w:r w:rsidRPr="003F57ED">
        <w:rPr>
          <w:rFonts w:ascii="Times New Roman" w:hAnsi="Times New Roman" w:cs="Times New Roman"/>
          <w:sz w:val="24"/>
          <w:szCs w:val="24"/>
        </w:rPr>
        <w:t xml:space="preserve">Thus; </w:t>
      </w:r>
    </w:p>
    <w:tbl>
      <w:tblPr>
        <w:tblpPr w:leftFromText="180" w:rightFromText="180" w:vertAnchor="text" w:tblpY="1"/>
        <w:tblOverlap w:val="neve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770"/>
        <w:gridCol w:w="930"/>
      </w:tblGrid>
      <w:tr w:rsidR="0085575A" w:rsidRPr="0085575A" w14:paraId="634B1273" w14:textId="77777777" w:rsidTr="0085575A">
        <w:tc>
          <w:tcPr>
            <w:tcW w:w="0" w:type="auto"/>
            <w:vMerge w:val="restart"/>
            <w:shd w:val="clear" w:color="auto" w:fill="FFFFFF"/>
            <w:tcMar>
              <w:top w:w="30" w:type="dxa"/>
              <w:left w:w="0" w:type="dxa"/>
              <w:bottom w:w="30" w:type="dxa"/>
              <w:right w:w="75" w:type="dxa"/>
            </w:tcMar>
            <w:vAlign w:val="center"/>
            <w:hideMark/>
          </w:tcPr>
          <w:p w14:paraId="2B5C1248" w14:textId="77777777" w:rsidR="0085575A" w:rsidRPr="0085575A" w:rsidRDefault="0085575A" w:rsidP="003F57ED">
            <w:pPr>
              <w:spacing w:after="0" w:line="480" w:lineRule="auto"/>
              <w:rPr>
                <w:rFonts w:ascii="Times New Roman" w:eastAsia="Times New Roman" w:hAnsi="Times New Roman" w:cs="Times New Roman"/>
                <w:color w:val="212529"/>
                <w:sz w:val="24"/>
                <w:szCs w:val="24"/>
              </w:rPr>
            </w:pPr>
            <w:r w:rsidRPr="0085575A">
              <w:rPr>
                <w:rFonts w:ascii="Times New Roman" w:eastAsia="Times New Roman" w:hAnsi="Times New Roman" w:cs="Times New Roman"/>
                <w:color w:val="212529"/>
                <w:sz w:val="24"/>
                <w:szCs w:val="24"/>
              </w:rPr>
              <w:t>Payback Period =</w:t>
            </w:r>
          </w:p>
        </w:tc>
        <w:tc>
          <w:tcPr>
            <w:tcW w:w="0" w:type="auto"/>
            <w:shd w:val="clear" w:color="auto" w:fill="FFFFFF"/>
            <w:tcMar>
              <w:top w:w="0" w:type="dxa"/>
              <w:left w:w="75" w:type="dxa"/>
              <w:bottom w:w="0" w:type="dxa"/>
              <w:right w:w="75" w:type="dxa"/>
            </w:tcMar>
            <w:vAlign w:val="center"/>
            <w:hideMark/>
          </w:tcPr>
          <w:p w14:paraId="06361187" w14:textId="3AD34F87" w:rsidR="0085575A" w:rsidRPr="0085575A" w:rsidRDefault="0085575A" w:rsidP="003F57ED">
            <w:pPr>
              <w:spacing w:after="0" w:line="480" w:lineRule="auto"/>
              <w:jc w:val="center"/>
              <w:rPr>
                <w:rFonts w:ascii="Times New Roman" w:eastAsia="Times New Roman" w:hAnsi="Times New Roman" w:cs="Times New Roman"/>
                <w:color w:val="212529"/>
                <w:sz w:val="24"/>
                <w:szCs w:val="24"/>
              </w:rPr>
            </w:pPr>
            <w:r w:rsidRPr="003F57ED">
              <w:rPr>
                <w:rFonts w:ascii="Times New Roman" w:eastAsia="Times New Roman" w:hAnsi="Times New Roman" w:cs="Times New Roman"/>
                <w:color w:val="212529"/>
                <w:sz w:val="24"/>
                <w:szCs w:val="24"/>
              </w:rPr>
              <w:t>150,000</w:t>
            </w:r>
          </w:p>
        </w:tc>
      </w:tr>
      <w:tr w:rsidR="0085575A" w:rsidRPr="0085575A" w14:paraId="4FB1C4AA" w14:textId="77777777" w:rsidTr="0085575A">
        <w:tc>
          <w:tcPr>
            <w:tcW w:w="0" w:type="auto"/>
            <w:vMerge/>
            <w:shd w:val="clear" w:color="auto" w:fill="FFFFFF"/>
            <w:vAlign w:val="center"/>
            <w:hideMark/>
          </w:tcPr>
          <w:p w14:paraId="520FBEA3" w14:textId="77777777" w:rsidR="0085575A" w:rsidRPr="0085575A" w:rsidRDefault="0085575A" w:rsidP="003F57ED">
            <w:pPr>
              <w:spacing w:after="0" w:line="480" w:lineRule="auto"/>
              <w:rPr>
                <w:rFonts w:ascii="Times New Roman" w:eastAsia="Times New Roman" w:hAnsi="Times New Roman" w:cs="Times New Roman"/>
                <w:color w:val="212529"/>
                <w:sz w:val="24"/>
                <w:szCs w:val="24"/>
              </w:rPr>
            </w:pPr>
          </w:p>
        </w:tc>
        <w:tc>
          <w:tcPr>
            <w:tcW w:w="0" w:type="auto"/>
            <w:tcBorders>
              <w:top w:val="single" w:sz="6" w:space="0" w:color="555555"/>
            </w:tcBorders>
            <w:shd w:val="clear" w:color="auto" w:fill="FFFFFF"/>
            <w:tcMar>
              <w:top w:w="0" w:type="dxa"/>
              <w:left w:w="75" w:type="dxa"/>
              <w:bottom w:w="0" w:type="dxa"/>
              <w:right w:w="75" w:type="dxa"/>
            </w:tcMar>
            <w:vAlign w:val="center"/>
            <w:hideMark/>
          </w:tcPr>
          <w:p w14:paraId="41114C88" w14:textId="605B8E16" w:rsidR="0085575A" w:rsidRPr="0085575A" w:rsidRDefault="0085575A" w:rsidP="003F57ED">
            <w:pPr>
              <w:spacing w:after="0" w:line="480" w:lineRule="auto"/>
              <w:jc w:val="center"/>
              <w:rPr>
                <w:rFonts w:ascii="Times New Roman" w:eastAsia="Times New Roman" w:hAnsi="Times New Roman" w:cs="Times New Roman"/>
                <w:color w:val="212529"/>
                <w:sz w:val="24"/>
                <w:szCs w:val="24"/>
              </w:rPr>
            </w:pPr>
            <w:r w:rsidRPr="003F57ED">
              <w:rPr>
                <w:rFonts w:ascii="Times New Roman" w:eastAsia="Times New Roman" w:hAnsi="Times New Roman" w:cs="Times New Roman"/>
                <w:color w:val="212529"/>
                <w:sz w:val="24"/>
                <w:szCs w:val="24"/>
              </w:rPr>
              <w:t>15000</w:t>
            </w:r>
          </w:p>
        </w:tc>
      </w:tr>
    </w:tbl>
    <w:p w14:paraId="3441C4D0" w14:textId="77777777" w:rsidR="00A3603C" w:rsidRPr="003F57ED" w:rsidRDefault="00A3603C" w:rsidP="003F57ED">
      <w:pPr>
        <w:spacing w:line="480" w:lineRule="auto"/>
        <w:rPr>
          <w:rFonts w:ascii="Times New Roman" w:hAnsi="Times New Roman" w:cs="Times New Roman"/>
          <w:sz w:val="24"/>
          <w:szCs w:val="24"/>
        </w:rPr>
      </w:pPr>
      <w:r w:rsidRPr="003F57ED">
        <w:rPr>
          <w:rFonts w:ascii="Times New Roman" w:hAnsi="Times New Roman" w:cs="Times New Roman"/>
          <w:sz w:val="24"/>
          <w:szCs w:val="24"/>
        </w:rPr>
        <w:t>=10 months.</w:t>
      </w:r>
    </w:p>
    <w:p w14:paraId="5400F828" w14:textId="77777777" w:rsidR="00A3603C" w:rsidRPr="003F57ED" w:rsidRDefault="00A3603C" w:rsidP="003F57ED">
      <w:pPr>
        <w:spacing w:line="480" w:lineRule="auto"/>
        <w:rPr>
          <w:rFonts w:ascii="Times New Roman" w:hAnsi="Times New Roman" w:cs="Times New Roman"/>
          <w:sz w:val="24"/>
          <w:szCs w:val="24"/>
        </w:rPr>
      </w:pPr>
    </w:p>
    <w:p w14:paraId="2A2AE791" w14:textId="1A366012" w:rsidR="00A3603C" w:rsidRPr="003F57ED" w:rsidRDefault="003F57ED" w:rsidP="003F57ED">
      <w:pPr>
        <w:spacing w:line="480" w:lineRule="auto"/>
        <w:rPr>
          <w:rFonts w:ascii="Times New Roman" w:hAnsi="Times New Roman" w:cs="Times New Roman"/>
          <w:sz w:val="24"/>
          <w:szCs w:val="24"/>
        </w:rPr>
      </w:pPr>
      <w:r w:rsidRPr="003F57ED">
        <w:rPr>
          <w:rFonts w:ascii="Times New Roman" w:hAnsi="Times New Roman" w:cs="Times New Roman"/>
          <w:sz w:val="24"/>
          <w:szCs w:val="24"/>
        </w:rPr>
        <w:t>Thus,</w:t>
      </w:r>
      <w:r w:rsidR="00A3603C" w:rsidRPr="003F57ED">
        <w:rPr>
          <w:rFonts w:ascii="Times New Roman" w:hAnsi="Times New Roman" w:cs="Times New Roman"/>
          <w:sz w:val="24"/>
          <w:szCs w:val="24"/>
        </w:rPr>
        <w:t xml:space="preserve"> it will take 10 months to have all the costs compensated. </w:t>
      </w:r>
    </w:p>
    <w:p w14:paraId="4AD5A771" w14:textId="77777777" w:rsidR="00A3603C" w:rsidRPr="003F57ED" w:rsidRDefault="00A3603C" w:rsidP="003F57ED">
      <w:pPr>
        <w:pStyle w:val="ListParagraph"/>
        <w:numPr>
          <w:ilvl w:val="0"/>
          <w:numId w:val="1"/>
        </w:numPr>
        <w:spacing w:line="480" w:lineRule="auto"/>
        <w:rPr>
          <w:rFonts w:ascii="Times New Roman" w:hAnsi="Times New Roman" w:cs="Times New Roman"/>
          <w:sz w:val="24"/>
          <w:szCs w:val="24"/>
        </w:rPr>
      </w:pPr>
      <w:r w:rsidRPr="003F57ED">
        <w:rPr>
          <w:rFonts w:ascii="Times New Roman" w:hAnsi="Times New Roman" w:cs="Times New Roman"/>
          <w:sz w:val="24"/>
          <w:szCs w:val="24"/>
        </w:rPr>
        <w:t>Net Present Value</w:t>
      </w:r>
    </w:p>
    <w:p w14:paraId="5A375BE4" w14:textId="55B6A71D" w:rsidR="00710182" w:rsidRPr="003F57ED" w:rsidRDefault="003F57ED" w:rsidP="003F57ED">
      <w:pPr>
        <w:spacing w:line="480" w:lineRule="auto"/>
        <w:ind w:left="360"/>
        <w:rPr>
          <w:rFonts w:ascii="Times New Roman" w:hAnsi="Times New Roman" w:cs="Times New Roman"/>
          <w:sz w:val="24"/>
          <w:szCs w:val="24"/>
        </w:rPr>
      </w:pPr>
      <w:r w:rsidRPr="003F57ED">
        <w:rPr>
          <w:rFonts w:ascii="Times New Roman" w:hAnsi="Times New Roman" w:cs="Times New Roman"/>
          <w:sz w:val="24"/>
          <w:szCs w:val="24"/>
        </w:rPr>
        <w:t>The n</w:t>
      </w:r>
      <w:r w:rsidR="00710182" w:rsidRPr="003F57ED">
        <w:rPr>
          <w:rFonts w:ascii="Times New Roman" w:hAnsi="Times New Roman" w:cs="Times New Roman"/>
          <w:sz w:val="24"/>
          <w:szCs w:val="24"/>
        </w:rPr>
        <w:t>et present value for the first year of employment will be;</w:t>
      </w:r>
    </w:p>
    <w:p w14:paraId="1D63778C" w14:textId="77777777" w:rsidR="00710182" w:rsidRPr="003F57ED" w:rsidRDefault="00710182" w:rsidP="003F57ED">
      <w:pPr>
        <w:spacing w:line="480" w:lineRule="auto"/>
        <w:ind w:left="360"/>
        <w:rPr>
          <w:rFonts w:ascii="Times New Roman" w:hAnsi="Times New Roman" w:cs="Times New Roman"/>
          <w:sz w:val="24"/>
          <w:szCs w:val="24"/>
        </w:rPr>
      </w:pPr>
      <w:r w:rsidRPr="003F57ED">
        <w:rPr>
          <w:rFonts w:ascii="Times New Roman" w:hAnsi="Times New Roman" w:cs="Times New Roman"/>
          <w:sz w:val="24"/>
          <w:szCs w:val="24"/>
        </w:rPr>
        <w:t>Net Present value =Total cash inflow- Total Cash Outflow</w:t>
      </w:r>
    </w:p>
    <w:p w14:paraId="2A31680C" w14:textId="77777777" w:rsidR="00F65B80" w:rsidRPr="003F57ED" w:rsidRDefault="00710182" w:rsidP="003F57ED">
      <w:pPr>
        <w:spacing w:line="480" w:lineRule="auto"/>
        <w:ind w:left="360"/>
        <w:rPr>
          <w:rFonts w:ascii="Times New Roman" w:hAnsi="Times New Roman" w:cs="Times New Roman"/>
          <w:sz w:val="24"/>
          <w:szCs w:val="24"/>
        </w:rPr>
      </w:pPr>
      <w:r w:rsidRPr="003F57ED">
        <w:rPr>
          <w:rFonts w:ascii="Times New Roman" w:hAnsi="Times New Roman" w:cs="Times New Roman"/>
          <w:sz w:val="24"/>
          <w:szCs w:val="24"/>
        </w:rPr>
        <w:t xml:space="preserve">Total cash </w:t>
      </w:r>
      <w:r w:rsidR="00F65B80" w:rsidRPr="003F57ED">
        <w:rPr>
          <w:rFonts w:ascii="Times New Roman" w:hAnsi="Times New Roman" w:cs="Times New Roman"/>
          <w:sz w:val="24"/>
          <w:szCs w:val="24"/>
        </w:rPr>
        <w:t>out</w:t>
      </w:r>
      <w:r w:rsidRPr="003F57ED">
        <w:rPr>
          <w:rFonts w:ascii="Times New Roman" w:hAnsi="Times New Roman" w:cs="Times New Roman"/>
          <w:sz w:val="24"/>
          <w:szCs w:val="24"/>
        </w:rPr>
        <w:t>flow is the total cost of MBA</w:t>
      </w:r>
      <w:r w:rsidR="00F65B80" w:rsidRPr="003F57ED">
        <w:rPr>
          <w:rFonts w:ascii="Times New Roman" w:hAnsi="Times New Roman" w:cs="Times New Roman"/>
          <w:sz w:val="24"/>
          <w:szCs w:val="24"/>
        </w:rPr>
        <w:t xml:space="preserve"> and Total Cash inflow is the total salary for the first 12 months (one year).</w:t>
      </w:r>
    </w:p>
    <w:p w14:paraId="514C7F8D" w14:textId="77777777" w:rsidR="00F65B80" w:rsidRPr="003F57ED" w:rsidRDefault="00F65B80" w:rsidP="003F57ED">
      <w:pPr>
        <w:spacing w:line="480" w:lineRule="auto"/>
        <w:ind w:left="360"/>
        <w:rPr>
          <w:rFonts w:ascii="Times New Roman" w:hAnsi="Times New Roman" w:cs="Times New Roman"/>
          <w:sz w:val="24"/>
          <w:szCs w:val="24"/>
        </w:rPr>
      </w:pPr>
      <w:r w:rsidRPr="003F57ED">
        <w:rPr>
          <w:rFonts w:ascii="Times New Roman" w:hAnsi="Times New Roman" w:cs="Times New Roman"/>
          <w:sz w:val="24"/>
          <w:szCs w:val="24"/>
        </w:rPr>
        <w:t>NPV=(15,000x12)-150,000</w:t>
      </w:r>
    </w:p>
    <w:p w14:paraId="1F0903EF" w14:textId="77777777" w:rsidR="00F65B80" w:rsidRPr="003F57ED" w:rsidRDefault="00F65B80" w:rsidP="003F57ED">
      <w:pPr>
        <w:spacing w:line="480" w:lineRule="auto"/>
        <w:ind w:left="360"/>
        <w:rPr>
          <w:rFonts w:ascii="Times New Roman" w:hAnsi="Times New Roman" w:cs="Times New Roman"/>
          <w:sz w:val="24"/>
          <w:szCs w:val="24"/>
        </w:rPr>
      </w:pPr>
      <w:r w:rsidRPr="003F57ED">
        <w:rPr>
          <w:rFonts w:ascii="Times New Roman" w:hAnsi="Times New Roman" w:cs="Times New Roman"/>
          <w:sz w:val="24"/>
          <w:szCs w:val="24"/>
        </w:rPr>
        <w:t xml:space="preserve">        =180,000-150,0000</w:t>
      </w:r>
    </w:p>
    <w:p w14:paraId="37B4DBB7" w14:textId="77777777" w:rsidR="00F65B80" w:rsidRPr="003F57ED" w:rsidRDefault="00F65B80" w:rsidP="003F57ED">
      <w:pPr>
        <w:spacing w:line="480" w:lineRule="auto"/>
        <w:ind w:left="360"/>
        <w:rPr>
          <w:rFonts w:ascii="Times New Roman" w:hAnsi="Times New Roman" w:cs="Times New Roman"/>
          <w:sz w:val="24"/>
          <w:szCs w:val="24"/>
        </w:rPr>
      </w:pPr>
      <w:r w:rsidRPr="003F57ED">
        <w:rPr>
          <w:rFonts w:ascii="Times New Roman" w:hAnsi="Times New Roman" w:cs="Times New Roman"/>
          <w:sz w:val="24"/>
          <w:szCs w:val="24"/>
        </w:rPr>
        <w:t>NPV=$30,000.</w:t>
      </w:r>
    </w:p>
    <w:p w14:paraId="19D1D757" w14:textId="77777777" w:rsidR="00F65B80" w:rsidRPr="003F57ED" w:rsidRDefault="00F65B80" w:rsidP="003F57ED">
      <w:pPr>
        <w:pStyle w:val="ListParagraph"/>
        <w:numPr>
          <w:ilvl w:val="0"/>
          <w:numId w:val="1"/>
        </w:numPr>
        <w:spacing w:line="480" w:lineRule="auto"/>
        <w:rPr>
          <w:rFonts w:ascii="Times New Roman" w:hAnsi="Times New Roman" w:cs="Times New Roman"/>
          <w:sz w:val="24"/>
          <w:szCs w:val="24"/>
        </w:rPr>
      </w:pPr>
      <w:r w:rsidRPr="003F57ED">
        <w:rPr>
          <w:rFonts w:ascii="Times New Roman" w:hAnsi="Times New Roman" w:cs="Times New Roman"/>
          <w:sz w:val="24"/>
          <w:szCs w:val="24"/>
        </w:rPr>
        <w:t>Internal Rate of Return</w:t>
      </w:r>
    </w:p>
    <w:p w14:paraId="2BBD377F" w14:textId="224B711B" w:rsidR="00F65B80" w:rsidRPr="003F57ED" w:rsidRDefault="00F65B80" w:rsidP="003F57ED">
      <w:pPr>
        <w:pStyle w:val="ListParagraph"/>
        <w:spacing w:line="480" w:lineRule="auto"/>
        <w:ind w:left="1080"/>
        <w:rPr>
          <w:rFonts w:ascii="Times New Roman" w:hAnsi="Times New Roman" w:cs="Times New Roman"/>
          <w:sz w:val="24"/>
          <w:szCs w:val="24"/>
        </w:rPr>
      </w:pPr>
      <w:r w:rsidRPr="003F57ED">
        <w:rPr>
          <w:rFonts w:ascii="Times New Roman" w:hAnsi="Times New Roman" w:cs="Times New Roman"/>
          <w:sz w:val="24"/>
          <w:szCs w:val="24"/>
        </w:rPr>
        <w:t xml:space="preserve">IRR is the cost of capital when the NPV is Zero. </w:t>
      </w:r>
      <w:r w:rsidR="001129ED" w:rsidRPr="003F57ED">
        <w:rPr>
          <w:rFonts w:ascii="Times New Roman" w:hAnsi="Times New Roman" w:cs="Times New Roman"/>
          <w:sz w:val="24"/>
          <w:szCs w:val="24"/>
        </w:rPr>
        <w:t>Assuming N is 5 months.</w:t>
      </w:r>
    </w:p>
    <w:p w14:paraId="14A0AA56" w14:textId="2C510BDD" w:rsidR="00F51376" w:rsidRPr="003F57ED" w:rsidRDefault="00882F75" w:rsidP="003F57ED">
      <w:pPr>
        <w:pStyle w:val="ListParagraph"/>
        <w:spacing w:line="480" w:lineRule="auto"/>
        <w:ind w:left="1080"/>
        <w:rPr>
          <w:rFonts w:ascii="Times New Roman" w:hAnsi="Times New Roman" w:cs="Times New Roman"/>
          <w:sz w:val="24"/>
          <w:szCs w:val="24"/>
          <w:vertAlign w:val="superscript"/>
        </w:rPr>
      </w:pPr>
      <w:r w:rsidRPr="003F57ED">
        <w:rPr>
          <w:rFonts w:ascii="Times New Roman" w:hAnsi="Times New Roman" w:cs="Times New Roman"/>
          <w:noProof/>
          <w:sz w:val="24"/>
          <w:szCs w:val="24"/>
        </w:rPr>
        <w:drawing>
          <wp:inline distT="0" distB="0" distL="0" distR="0" wp14:anchorId="361B552D" wp14:editId="23C620B7">
            <wp:extent cx="1828800" cy="809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809625"/>
                    </a:xfrm>
                    <a:prstGeom prst="rect">
                      <a:avLst/>
                    </a:prstGeom>
                    <a:noFill/>
                    <a:ln>
                      <a:noFill/>
                    </a:ln>
                  </pic:spPr>
                </pic:pic>
              </a:graphicData>
            </a:graphic>
          </wp:inline>
        </w:drawing>
      </w:r>
    </w:p>
    <w:p w14:paraId="3C40E658" w14:textId="66D72A7A" w:rsidR="00882F75" w:rsidRPr="003F57ED" w:rsidRDefault="00882F75" w:rsidP="003F57ED">
      <w:pPr>
        <w:pStyle w:val="ListParagraph"/>
        <w:spacing w:line="480" w:lineRule="auto"/>
        <w:ind w:left="1080"/>
        <w:rPr>
          <w:rFonts w:ascii="Times New Roman" w:hAnsi="Times New Roman" w:cs="Times New Roman"/>
          <w:sz w:val="24"/>
          <w:szCs w:val="24"/>
          <w:vertAlign w:val="superscript"/>
        </w:rPr>
      </w:pPr>
    </w:p>
    <w:p w14:paraId="67858041" w14:textId="13EABCB2" w:rsidR="00882F75" w:rsidRPr="003F57ED" w:rsidRDefault="001129ED" w:rsidP="003F57ED">
      <w:pPr>
        <w:pStyle w:val="ListParagraph"/>
        <w:spacing w:line="480" w:lineRule="auto"/>
        <w:ind w:left="1080"/>
        <w:rPr>
          <w:rFonts w:ascii="Times New Roman" w:hAnsi="Times New Roman" w:cs="Times New Roman"/>
          <w:sz w:val="24"/>
          <w:szCs w:val="24"/>
        </w:rPr>
      </w:pPr>
      <w:r w:rsidRPr="003F57ED">
        <w:rPr>
          <w:rFonts w:ascii="Times New Roman" w:hAnsi="Times New Roman" w:cs="Times New Roman"/>
          <w:sz w:val="24"/>
          <w:szCs w:val="24"/>
        </w:rPr>
        <w:t>FV=150,000</w:t>
      </w:r>
    </w:p>
    <w:p w14:paraId="474BD706" w14:textId="6B8BE6D2" w:rsidR="001129ED" w:rsidRPr="003F57ED" w:rsidRDefault="001129ED" w:rsidP="003F57ED">
      <w:pPr>
        <w:pStyle w:val="ListParagraph"/>
        <w:spacing w:line="480" w:lineRule="auto"/>
        <w:ind w:left="1080"/>
        <w:rPr>
          <w:rFonts w:ascii="Times New Roman" w:hAnsi="Times New Roman" w:cs="Times New Roman"/>
          <w:sz w:val="24"/>
          <w:szCs w:val="24"/>
        </w:rPr>
      </w:pPr>
      <w:r w:rsidRPr="003F57ED">
        <w:rPr>
          <w:rFonts w:ascii="Times New Roman" w:hAnsi="Times New Roman" w:cs="Times New Roman"/>
          <w:sz w:val="24"/>
          <w:szCs w:val="24"/>
        </w:rPr>
        <w:lastRenderedPageBreak/>
        <w:t>PV=90,000</w:t>
      </w:r>
    </w:p>
    <w:p w14:paraId="2C1EBA69" w14:textId="057295E0" w:rsidR="001129ED" w:rsidRPr="003F57ED" w:rsidRDefault="001129ED" w:rsidP="003F57ED">
      <w:pPr>
        <w:pStyle w:val="ListParagraph"/>
        <w:spacing w:line="480" w:lineRule="auto"/>
        <w:ind w:left="1080"/>
        <w:rPr>
          <w:rFonts w:ascii="Times New Roman" w:hAnsi="Times New Roman" w:cs="Times New Roman"/>
          <w:sz w:val="24"/>
          <w:szCs w:val="24"/>
        </w:rPr>
      </w:pPr>
      <w:r w:rsidRPr="003F57ED">
        <w:rPr>
          <w:rFonts w:ascii="Times New Roman" w:hAnsi="Times New Roman" w:cs="Times New Roman"/>
          <w:sz w:val="24"/>
          <w:szCs w:val="24"/>
        </w:rPr>
        <w:t>N is 5 months.</w:t>
      </w:r>
    </w:p>
    <w:p w14:paraId="35F64486" w14:textId="59A72DC3" w:rsidR="001129ED" w:rsidRPr="003F57ED" w:rsidRDefault="001129ED" w:rsidP="003F57ED">
      <w:pPr>
        <w:pStyle w:val="ListParagraph"/>
        <w:spacing w:line="480" w:lineRule="auto"/>
        <w:ind w:left="1080"/>
        <w:rPr>
          <w:rFonts w:ascii="Times New Roman" w:hAnsi="Times New Roman" w:cs="Times New Roman"/>
          <w:sz w:val="24"/>
          <w:szCs w:val="24"/>
        </w:rPr>
      </w:pPr>
      <w:r w:rsidRPr="003F57ED">
        <w:rPr>
          <w:rFonts w:ascii="Times New Roman" w:hAnsi="Times New Roman" w:cs="Times New Roman"/>
          <w:sz w:val="24"/>
          <w:szCs w:val="24"/>
        </w:rPr>
        <w:t>IRR</w:t>
      </w:r>
      <w:r w:rsidR="003F57ED" w:rsidRPr="003F57ED">
        <w:rPr>
          <w:rFonts w:ascii="Times New Roman" w:hAnsi="Times New Roman" w:cs="Times New Roman"/>
          <w:sz w:val="24"/>
          <w:szCs w:val="24"/>
        </w:rPr>
        <w:t>= (</w:t>
      </w:r>
      <w:r w:rsidRPr="003F57ED">
        <w:rPr>
          <w:rFonts w:ascii="Times New Roman" w:hAnsi="Times New Roman" w:cs="Times New Roman"/>
          <w:sz w:val="24"/>
          <w:szCs w:val="24"/>
        </w:rPr>
        <w:t>150,000/15,000)</w:t>
      </w:r>
      <w:r w:rsidRPr="003F57ED">
        <w:rPr>
          <w:rFonts w:ascii="Times New Roman" w:hAnsi="Times New Roman" w:cs="Times New Roman"/>
          <w:sz w:val="24"/>
          <w:szCs w:val="24"/>
          <w:vertAlign w:val="superscript"/>
        </w:rPr>
        <w:t>1/5</w:t>
      </w:r>
      <w:r w:rsidRPr="003F57ED">
        <w:rPr>
          <w:rFonts w:ascii="Times New Roman" w:hAnsi="Times New Roman" w:cs="Times New Roman"/>
          <w:sz w:val="24"/>
          <w:szCs w:val="24"/>
        </w:rPr>
        <w:t xml:space="preserve"> -1</w:t>
      </w:r>
      <w:r w:rsidR="003F57ED" w:rsidRPr="003F57ED">
        <w:rPr>
          <w:rFonts w:ascii="Times New Roman" w:hAnsi="Times New Roman" w:cs="Times New Roman"/>
          <w:sz w:val="24"/>
          <w:szCs w:val="24"/>
        </w:rPr>
        <w:t>=0.2589</w:t>
      </w:r>
    </w:p>
    <w:p w14:paraId="22CB904B" w14:textId="22CE54E9" w:rsidR="003F57ED" w:rsidRPr="003F57ED" w:rsidRDefault="003F57ED" w:rsidP="003F57ED">
      <w:pPr>
        <w:pStyle w:val="ListParagraph"/>
        <w:spacing w:line="480" w:lineRule="auto"/>
        <w:ind w:left="1080"/>
        <w:rPr>
          <w:rFonts w:ascii="Times New Roman" w:hAnsi="Times New Roman" w:cs="Times New Roman"/>
          <w:sz w:val="24"/>
          <w:szCs w:val="24"/>
        </w:rPr>
      </w:pPr>
      <w:r w:rsidRPr="003F57ED">
        <w:rPr>
          <w:rFonts w:ascii="Times New Roman" w:hAnsi="Times New Roman" w:cs="Times New Roman"/>
          <w:sz w:val="24"/>
          <w:szCs w:val="24"/>
        </w:rPr>
        <w:t>IRR=25.89%</w:t>
      </w:r>
    </w:p>
    <w:p w14:paraId="1A1F4ACD" w14:textId="77777777" w:rsidR="003F57ED" w:rsidRPr="003F57ED" w:rsidRDefault="003F57ED" w:rsidP="003F57ED">
      <w:pPr>
        <w:pStyle w:val="ListParagraph"/>
        <w:spacing w:line="480" w:lineRule="auto"/>
        <w:ind w:left="1080"/>
        <w:rPr>
          <w:rFonts w:ascii="Times New Roman" w:hAnsi="Times New Roman" w:cs="Times New Roman"/>
          <w:sz w:val="24"/>
          <w:szCs w:val="24"/>
        </w:rPr>
      </w:pPr>
      <w:r w:rsidRPr="003F57ED">
        <w:rPr>
          <w:rFonts w:ascii="Times New Roman" w:hAnsi="Times New Roman" w:cs="Times New Roman"/>
          <w:sz w:val="24"/>
          <w:szCs w:val="24"/>
        </w:rPr>
        <w:br w:type="page"/>
      </w:r>
    </w:p>
    <w:p w14:paraId="29D76F46" w14:textId="1B0E9964" w:rsidR="001129ED" w:rsidRPr="003F57ED" w:rsidRDefault="003F57ED" w:rsidP="003F57ED">
      <w:pPr>
        <w:pStyle w:val="ListParagraph"/>
        <w:spacing w:line="480" w:lineRule="auto"/>
        <w:ind w:left="1080"/>
        <w:jc w:val="center"/>
        <w:rPr>
          <w:rFonts w:ascii="Times New Roman" w:hAnsi="Times New Roman" w:cs="Times New Roman"/>
          <w:sz w:val="24"/>
          <w:szCs w:val="24"/>
        </w:rPr>
      </w:pPr>
      <w:r w:rsidRPr="003F57ED">
        <w:rPr>
          <w:rFonts w:ascii="Times New Roman" w:hAnsi="Times New Roman" w:cs="Times New Roman"/>
          <w:sz w:val="24"/>
          <w:szCs w:val="24"/>
        </w:rPr>
        <w:lastRenderedPageBreak/>
        <w:t>References</w:t>
      </w:r>
    </w:p>
    <w:p w14:paraId="39A98975" w14:textId="07F34037" w:rsidR="003F57ED" w:rsidRPr="003F57ED" w:rsidRDefault="003F57ED" w:rsidP="003F57ED">
      <w:pPr>
        <w:spacing w:line="480" w:lineRule="auto"/>
        <w:ind w:left="720" w:hanging="720"/>
        <w:rPr>
          <w:rFonts w:ascii="Times New Roman" w:hAnsi="Times New Roman" w:cs="Times New Roman"/>
          <w:color w:val="222222"/>
          <w:sz w:val="24"/>
          <w:szCs w:val="24"/>
          <w:shd w:val="clear" w:color="auto" w:fill="FFFFFF"/>
        </w:rPr>
      </w:pPr>
      <w:r w:rsidRPr="003F57ED">
        <w:rPr>
          <w:rFonts w:ascii="Times New Roman" w:hAnsi="Times New Roman" w:cs="Times New Roman"/>
          <w:color w:val="222222"/>
          <w:sz w:val="24"/>
          <w:szCs w:val="24"/>
          <w:shd w:val="clear" w:color="auto" w:fill="FFFFFF"/>
        </w:rPr>
        <w:t>Livingstone, J. L., &amp; Grossman, T. (2001). </w:t>
      </w:r>
      <w:r w:rsidRPr="003F57ED">
        <w:rPr>
          <w:rFonts w:ascii="Times New Roman" w:hAnsi="Times New Roman" w:cs="Times New Roman"/>
          <w:i/>
          <w:iCs/>
          <w:color w:val="222222"/>
          <w:sz w:val="24"/>
          <w:szCs w:val="24"/>
          <w:shd w:val="clear" w:color="auto" w:fill="FFFFFF"/>
        </w:rPr>
        <w:t>The portable MBA in finance and accounting</w:t>
      </w:r>
      <w:r w:rsidRPr="003F57ED">
        <w:rPr>
          <w:rFonts w:ascii="Times New Roman" w:hAnsi="Times New Roman" w:cs="Times New Roman"/>
          <w:color w:val="222222"/>
          <w:sz w:val="24"/>
          <w:szCs w:val="24"/>
          <w:shd w:val="clear" w:color="auto" w:fill="FFFFFF"/>
        </w:rPr>
        <w:t>. John Wiley &amp; Sons.</w:t>
      </w:r>
      <w:bookmarkStart w:id="0" w:name="_GoBack"/>
      <w:bookmarkEnd w:id="0"/>
    </w:p>
    <w:p w14:paraId="19F3289E" w14:textId="1EC943EC" w:rsidR="003F57ED" w:rsidRPr="003F57ED" w:rsidRDefault="003F57ED" w:rsidP="003F57ED">
      <w:pPr>
        <w:spacing w:line="480" w:lineRule="auto"/>
        <w:ind w:left="720" w:hanging="720"/>
        <w:rPr>
          <w:rFonts w:ascii="Times New Roman" w:hAnsi="Times New Roman" w:cs="Times New Roman"/>
          <w:b/>
          <w:bCs/>
          <w:sz w:val="24"/>
          <w:szCs w:val="24"/>
        </w:rPr>
      </w:pPr>
      <w:proofErr w:type="spellStart"/>
      <w:r w:rsidRPr="003F57ED">
        <w:rPr>
          <w:rFonts w:ascii="Times New Roman" w:hAnsi="Times New Roman" w:cs="Times New Roman"/>
          <w:color w:val="222222"/>
          <w:sz w:val="24"/>
          <w:szCs w:val="24"/>
          <w:shd w:val="clear" w:color="auto" w:fill="FFFFFF"/>
        </w:rPr>
        <w:t>DeConinck</w:t>
      </w:r>
      <w:proofErr w:type="spellEnd"/>
      <w:r w:rsidRPr="003F57ED">
        <w:rPr>
          <w:rFonts w:ascii="Times New Roman" w:hAnsi="Times New Roman" w:cs="Times New Roman"/>
          <w:color w:val="222222"/>
          <w:sz w:val="24"/>
          <w:szCs w:val="24"/>
          <w:shd w:val="clear" w:color="auto" w:fill="FFFFFF"/>
        </w:rPr>
        <w:t>, J., &amp; Steiner, T. (1999). Developing an integrated finance and marketing MBA core course. </w:t>
      </w:r>
      <w:r w:rsidRPr="003F57ED">
        <w:rPr>
          <w:rFonts w:ascii="Times New Roman" w:hAnsi="Times New Roman" w:cs="Times New Roman"/>
          <w:i/>
          <w:iCs/>
          <w:color w:val="222222"/>
          <w:sz w:val="24"/>
          <w:szCs w:val="24"/>
          <w:shd w:val="clear" w:color="auto" w:fill="FFFFFF"/>
        </w:rPr>
        <w:t>Journal of Marketing Education</w:t>
      </w:r>
      <w:r w:rsidRPr="003F57ED">
        <w:rPr>
          <w:rFonts w:ascii="Times New Roman" w:hAnsi="Times New Roman" w:cs="Times New Roman"/>
          <w:color w:val="222222"/>
          <w:sz w:val="24"/>
          <w:szCs w:val="24"/>
          <w:shd w:val="clear" w:color="auto" w:fill="FFFFFF"/>
        </w:rPr>
        <w:t>, </w:t>
      </w:r>
      <w:r w:rsidRPr="003F57ED">
        <w:rPr>
          <w:rFonts w:ascii="Times New Roman" w:hAnsi="Times New Roman" w:cs="Times New Roman"/>
          <w:i/>
          <w:iCs/>
          <w:color w:val="222222"/>
          <w:sz w:val="24"/>
          <w:szCs w:val="24"/>
          <w:shd w:val="clear" w:color="auto" w:fill="FFFFFF"/>
        </w:rPr>
        <w:t>21</w:t>
      </w:r>
      <w:r w:rsidRPr="003F57ED">
        <w:rPr>
          <w:rFonts w:ascii="Times New Roman" w:hAnsi="Times New Roman" w:cs="Times New Roman"/>
          <w:color w:val="222222"/>
          <w:sz w:val="24"/>
          <w:szCs w:val="24"/>
          <w:shd w:val="clear" w:color="auto" w:fill="FFFFFF"/>
        </w:rPr>
        <w:t>(1), 44-50.</w:t>
      </w:r>
    </w:p>
    <w:sectPr w:rsidR="003F57ED" w:rsidRPr="003F57ED" w:rsidSect="003F57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2FD4E" w14:textId="77777777" w:rsidR="005E7AD9" w:rsidRDefault="005E7AD9" w:rsidP="003F57ED">
      <w:pPr>
        <w:spacing w:after="0" w:line="240" w:lineRule="auto"/>
      </w:pPr>
      <w:r>
        <w:separator/>
      </w:r>
    </w:p>
  </w:endnote>
  <w:endnote w:type="continuationSeparator" w:id="0">
    <w:p w14:paraId="33BC70E3" w14:textId="77777777" w:rsidR="005E7AD9" w:rsidRDefault="005E7AD9" w:rsidP="003F5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57DDCA" w14:textId="77777777" w:rsidR="005E7AD9" w:rsidRDefault="005E7AD9" w:rsidP="003F57ED">
      <w:pPr>
        <w:spacing w:after="0" w:line="240" w:lineRule="auto"/>
      </w:pPr>
      <w:r>
        <w:separator/>
      </w:r>
    </w:p>
  </w:footnote>
  <w:footnote w:type="continuationSeparator" w:id="0">
    <w:p w14:paraId="39A4AE35" w14:textId="77777777" w:rsidR="005E7AD9" w:rsidRDefault="005E7AD9" w:rsidP="003F5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03331563"/>
      <w:docPartObj>
        <w:docPartGallery w:val="Page Numbers (Top of Page)"/>
        <w:docPartUnique/>
      </w:docPartObj>
    </w:sdtPr>
    <w:sdtEndPr>
      <w:rPr>
        <w:noProof/>
      </w:rPr>
    </w:sdtEndPr>
    <w:sdtContent>
      <w:p w14:paraId="30C17BDC" w14:textId="47FDB736" w:rsidR="003F57ED" w:rsidRPr="003F57ED" w:rsidRDefault="003F57ED" w:rsidP="003F57ED">
        <w:pPr>
          <w:pStyle w:val="Header"/>
          <w:rPr>
            <w:rFonts w:ascii="Times New Roman" w:hAnsi="Times New Roman" w:cs="Times New Roman"/>
            <w:sz w:val="24"/>
            <w:szCs w:val="24"/>
          </w:rPr>
        </w:pPr>
        <w:r w:rsidRPr="003F57ED">
          <w:rPr>
            <w:rFonts w:ascii="Times New Roman" w:hAnsi="Times New Roman" w:cs="Times New Roman"/>
            <w:sz w:val="24"/>
            <w:szCs w:val="24"/>
          </w:rPr>
          <w:t xml:space="preserve">Financial Analysis </w:t>
        </w:r>
        <w:r>
          <w:rPr>
            <w:rFonts w:ascii="Times New Roman" w:hAnsi="Times New Roman" w:cs="Times New Roman"/>
            <w:sz w:val="24"/>
            <w:szCs w:val="24"/>
          </w:rPr>
          <w:t xml:space="preserve">    </w:t>
        </w:r>
        <w:r w:rsidRPr="003F57ED">
          <w:rPr>
            <w:rFonts w:ascii="Times New Roman" w:hAnsi="Times New Roman" w:cs="Times New Roman"/>
            <w:sz w:val="24"/>
            <w:szCs w:val="24"/>
          </w:rPr>
          <w:t xml:space="preserve">                                                                                                                      </w:t>
        </w:r>
        <w:r w:rsidRPr="003F57ED">
          <w:rPr>
            <w:rFonts w:ascii="Times New Roman" w:hAnsi="Times New Roman" w:cs="Times New Roman"/>
            <w:sz w:val="24"/>
            <w:szCs w:val="24"/>
          </w:rPr>
          <w:fldChar w:fldCharType="begin"/>
        </w:r>
        <w:r w:rsidRPr="003F57ED">
          <w:rPr>
            <w:rFonts w:ascii="Times New Roman" w:hAnsi="Times New Roman" w:cs="Times New Roman"/>
            <w:sz w:val="24"/>
            <w:szCs w:val="24"/>
          </w:rPr>
          <w:instrText xml:space="preserve"> PAGE   \* MERGEFORMAT </w:instrText>
        </w:r>
        <w:r w:rsidRPr="003F57ED">
          <w:rPr>
            <w:rFonts w:ascii="Times New Roman" w:hAnsi="Times New Roman" w:cs="Times New Roman"/>
            <w:sz w:val="24"/>
            <w:szCs w:val="24"/>
          </w:rPr>
          <w:fldChar w:fldCharType="separate"/>
        </w:r>
        <w:r w:rsidRPr="003F57ED">
          <w:rPr>
            <w:rFonts w:ascii="Times New Roman" w:hAnsi="Times New Roman" w:cs="Times New Roman"/>
            <w:noProof/>
            <w:sz w:val="24"/>
            <w:szCs w:val="24"/>
          </w:rPr>
          <w:t>2</w:t>
        </w:r>
        <w:r w:rsidRPr="003F57ED">
          <w:rPr>
            <w:rFonts w:ascii="Times New Roman" w:hAnsi="Times New Roman" w:cs="Times New Roman"/>
            <w:noProof/>
            <w:sz w:val="24"/>
            <w:szCs w:val="24"/>
          </w:rPr>
          <w:fldChar w:fldCharType="end"/>
        </w:r>
      </w:p>
    </w:sdtContent>
  </w:sdt>
  <w:p w14:paraId="42E7F6F4" w14:textId="77777777" w:rsidR="003F57ED" w:rsidRPr="003F57ED" w:rsidRDefault="003F57E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323DE" w14:textId="4CE4DCA9" w:rsidR="003F57ED" w:rsidRDefault="003F57ED">
    <w:pPr>
      <w:pStyle w:val="Header"/>
    </w:pPr>
    <w:r>
      <w:rPr>
        <w:rFonts w:ascii="Times New Roman" w:hAnsi="Times New Roman" w:cs="Times New Roman"/>
        <w:sz w:val="24"/>
        <w:szCs w:val="24"/>
      </w:rPr>
      <w:t xml:space="preserve">Running Head: </w:t>
    </w:r>
    <w:r w:rsidRPr="003F57ED">
      <w:rPr>
        <w:rFonts w:ascii="Times New Roman" w:hAnsi="Times New Roman" w:cs="Times New Roman"/>
        <w:sz w:val="24"/>
        <w:szCs w:val="24"/>
      </w:rPr>
      <w:t xml:space="preserve">FINANCIAL ANALYSIS </w:t>
    </w:r>
    <w:r>
      <w:rPr>
        <w:rFonts w:ascii="Times New Roman" w:hAnsi="Times New Roman" w:cs="Times New Roman"/>
        <w:sz w:val="24"/>
        <w:szCs w:val="24"/>
      </w:rPr>
      <w:t xml:space="preserve">    </w:t>
    </w:r>
    <w:r w:rsidRPr="003F57ED">
      <w:rPr>
        <w:rFonts w:ascii="Times New Roman" w:hAnsi="Times New Roman" w:cs="Times New Roman"/>
        <w:sz w:val="24"/>
        <w:szCs w:val="24"/>
      </w:rPr>
      <w:t xml:space="preserve">         </w:t>
    </w:r>
    <w:r>
      <w:rPr>
        <w:rFonts w:ascii="Times New Roman" w:hAnsi="Times New Roman" w:cs="Times New Roman"/>
        <w:sz w:val="24"/>
        <w:szCs w:val="24"/>
      </w:rPr>
      <w:t xml:space="preserve">                                                                        1</w:t>
    </w:r>
    <w:r w:rsidRPr="003F57ED">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D248B"/>
    <w:multiLevelType w:val="hybridMultilevel"/>
    <w:tmpl w:val="F89658D0"/>
    <w:lvl w:ilvl="0" w:tplc="429CC0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B41EAC"/>
    <w:multiLevelType w:val="hybridMultilevel"/>
    <w:tmpl w:val="18A60A78"/>
    <w:lvl w:ilvl="0" w:tplc="6DC0E490">
      <w:start w:val="1"/>
      <w:numFmt w:val="bullet"/>
      <w:lvlText w:val="-"/>
      <w:lvlJc w:val="left"/>
      <w:pPr>
        <w:ind w:left="2085" w:hanging="360"/>
      </w:pPr>
      <w:rPr>
        <w:rFonts w:ascii="Calibri" w:eastAsiaTheme="minorHAnsi" w:hAnsi="Calibri" w:cs="Calibri"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1MzW1NDCxMDE2tzBT0lEKTi0uzszPAykwrAUAbfcisCwAAAA="/>
  </w:docVars>
  <w:rsids>
    <w:rsidRoot w:val="00A62DBA"/>
    <w:rsid w:val="000737AA"/>
    <w:rsid w:val="001129ED"/>
    <w:rsid w:val="0035734F"/>
    <w:rsid w:val="003F57ED"/>
    <w:rsid w:val="004E47F0"/>
    <w:rsid w:val="005E7AD9"/>
    <w:rsid w:val="00691760"/>
    <w:rsid w:val="00710182"/>
    <w:rsid w:val="00816EB5"/>
    <w:rsid w:val="0085575A"/>
    <w:rsid w:val="00882F75"/>
    <w:rsid w:val="00A23658"/>
    <w:rsid w:val="00A3603C"/>
    <w:rsid w:val="00A62DBA"/>
    <w:rsid w:val="00B62771"/>
    <w:rsid w:val="00C41CC0"/>
    <w:rsid w:val="00E43944"/>
    <w:rsid w:val="00F51376"/>
    <w:rsid w:val="00F65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FA3FC"/>
  <w15:chartTrackingRefBased/>
  <w15:docId w15:val="{F7E8DC31-3EC8-4AF6-A65D-A8DE5910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6EB5"/>
    <w:pPr>
      <w:ind w:left="720"/>
      <w:contextualSpacing/>
    </w:pPr>
  </w:style>
  <w:style w:type="table" w:styleId="TableGrid">
    <w:name w:val="Table Grid"/>
    <w:basedOn w:val="TableNormal"/>
    <w:uiPriority w:val="39"/>
    <w:rsid w:val="007101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3944"/>
    <w:rPr>
      <w:color w:val="808080"/>
    </w:rPr>
  </w:style>
  <w:style w:type="paragraph" w:styleId="Header">
    <w:name w:val="header"/>
    <w:basedOn w:val="Normal"/>
    <w:link w:val="HeaderChar"/>
    <w:uiPriority w:val="99"/>
    <w:unhideWhenUsed/>
    <w:rsid w:val="003F5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7ED"/>
  </w:style>
  <w:style w:type="paragraph" w:styleId="Footer">
    <w:name w:val="footer"/>
    <w:basedOn w:val="Normal"/>
    <w:link w:val="FooterChar"/>
    <w:uiPriority w:val="99"/>
    <w:unhideWhenUsed/>
    <w:rsid w:val="003F5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155949">
      <w:bodyDiv w:val="1"/>
      <w:marLeft w:val="0"/>
      <w:marRight w:val="0"/>
      <w:marTop w:val="0"/>
      <w:marBottom w:val="0"/>
      <w:divBdr>
        <w:top w:val="none" w:sz="0" w:space="0" w:color="auto"/>
        <w:left w:val="none" w:sz="0" w:space="0" w:color="auto"/>
        <w:bottom w:val="none" w:sz="0" w:space="0" w:color="auto"/>
        <w:right w:val="none" w:sz="0" w:space="0" w:color="auto"/>
      </w:divBdr>
    </w:div>
    <w:div w:id="106221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6</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2019-10-03T08:29:00Z</dcterms:created>
  <dcterms:modified xsi:type="dcterms:W3CDTF">2019-10-03T12:37:00Z</dcterms:modified>
</cp:coreProperties>
</file>